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E79D0" w14:textId="0ACEA4B6" w:rsidR="0050790F" w:rsidRPr="00457624" w:rsidRDefault="00412645" w:rsidP="0050790F">
      <w:pPr>
        <w:spacing w:before="240" w:after="240"/>
        <w:jc w:val="center"/>
        <w:rPr>
          <w:b/>
          <w:sz w:val="28"/>
          <w:szCs w:val="32"/>
        </w:rPr>
      </w:pPr>
      <w:r w:rsidRPr="00457624">
        <w:rPr>
          <w:b/>
          <w:sz w:val="28"/>
          <w:szCs w:val="32"/>
        </w:rPr>
        <w:t>Декларація доброчесності</w:t>
      </w:r>
      <w:r w:rsidR="0050790F" w:rsidRPr="00457624">
        <w:rPr>
          <w:b/>
          <w:sz w:val="28"/>
          <w:szCs w:val="32"/>
        </w:rPr>
        <w:br/>
      </w:r>
      <w:r w:rsidRPr="00457624">
        <w:rPr>
          <w:b/>
          <w:sz w:val="28"/>
          <w:szCs w:val="32"/>
        </w:rPr>
        <w:t>за критеріями виключення та відбору</w:t>
      </w:r>
    </w:p>
    <w:p w14:paraId="5703CEB8" w14:textId="26A4922C" w:rsidR="0050790F" w:rsidRPr="00457624" w:rsidRDefault="00412645" w:rsidP="0050790F">
      <w:pPr>
        <w:spacing w:before="100" w:beforeAutospacing="1" w:after="100" w:afterAutospacing="1"/>
        <w:jc w:val="both"/>
      </w:pPr>
      <w:r w:rsidRPr="00457624">
        <w:t xml:space="preserve">Я, що нижче підписався / підписалася, </w:t>
      </w:r>
      <w:r w:rsidR="0050790F" w:rsidRPr="00457624">
        <w:t>[</w:t>
      </w:r>
      <w:r w:rsidRPr="00457624">
        <w:rPr>
          <w:i/>
          <w:highlight w:val="lightGray"/>
        </w:rPr>
        <w:t>вказати ім’я підписанта цієї декларації</w:t>
      </w:r>
      <w:r w:rsidR="0050790F" w:rsidRPr="00457624">
        <w:t xml:space="preserve">], </w:t>
      </w:r>
      <w:r w:rsidRPr="00457624">
        <w:t>представляючи</w:t>
      </w:r>
      <w:r w:rsidR="004A78E8" w:rsidRPr="00457624">
        <w:rPr>
          <w:rStyle w:val="a3"/>
        </w:rPr>
        <w:footnoteReference w:id="1"/>
      </w:r>
      <w:r w:rsidR="0050790F" w:rsidRPr="00457624">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rsidRPr="00457624" w14:paraId="5468B5AA" w14:textId="77777777" w:rsidTr="004E3C57">
        <w:tc>
          <w:tcPr>
            <w:tcW w:w="3369" w:type="dxa"/>
            <w:shd w:val="clear" w:color="auto" w:fill="auto"/>
          </w:tcPr>
          <w:p w14:paraId="481E3E7D" w14:textId="2B75BD4F" w:rsidR="0050790F" w:rsidRPr="00457624" w:rsidRDefault="0050790F" w:rsidP="004E3C57">
            <w:pPr>
              <w:jc w:val="both"/>
            </w:pPr>
            <w:r w:rsidRPr="00457624">
              <w:t>(</w:t>
            </w:r>
            <w:r w:rsidR="00412645" w:rsidRPr="00457624">
              <w:rPr>
                <w:i/>
              </w:rPr>
              <w:t>лише для фізичних осіб</w:t>
            </w:r>
            <w:r w:rsidRPr="00457624">
              <w:t xml:space="preserve">) </w:t>
            </w:r>
            <w:r w:rsidR="00412645" w:rsidRPr="00457624">
              <w:t>себе особисто</w:t>
            </w:r>
          </w:p>
        </w:tc>
        <w:tc>
          <w:tcPr>
            <w:tcW w:w="6378" w:type="dxa"/>
            <w:shd w:val="clear" w:color="auto" w:fill="auto"/>
          </w:tcPr>
          <w:p w14:paraId="4B500C7D" w14:textId="2FC26DD9" w:rsidR="0050790F" w:rsidRPr="00457624" w:rsidRDefault="0050790F" w:rsidP="004E3C57">
            <w:pPr>
              <w:jc w:val="both"/>
            </w:pPr>
            <w:r w:rsidRPr="00457624">
              <w:t>(</w:t>
            </w:r>
            <w:r w:rsidR="00412645" w:rsidRPr="00457624">
              <w:rPr>
                <w:i/>
              </w:rPr>
              <w:t>лише для юридичних осіб</w:t>
            </w:r>
            <w:r w:rsidRPr="00457624">
              <w:t xml:space="preserve">) </w:t>
            </w:r>
            <w:r w:rsidR="00412645" w:rsidRPr="00457624">
              <w:t>таку юридичну особу</w:t>
            </w:r>
            <w:r w:rsidRPr="00457624">
              <w:t xml:space="preserve">: </w:t>
            </w:r>
          </w:p>
          <w:p w14:paraId="58FBF166" w14:textId="77777777" w:rsidR="0050790F" w:rsidRPr="00457624" w:rsidRDefault="0050790F" w:rsidP="004E3C57">
            <w:pPr>
              <w:jc w:val="both"/>
            </w:pPr>
          </w:p>
        </w:tc>
      </w:tr>
      <w:tr w:rsidR="0050790F" w:rsidRPr="00457624" w14:paraId="668AA3E0" w14:textId="77777777" w:rsidTr="004E3C57">
        <w:tc>
          <w:tcPr>
            <w:tcW w:w="3369" w:type="dxa"/>
            <w:shd w:val="clear" w:color="auto" w:fill="auto"/>
          </w:tcPr>
          <w:p w14:paraId="2B4CD7D2" w14:textId="77777777" w:rsidR="00AC2492" w:rsidRPr="00457624" w:rsidRDefault="00AC2492" w:rsidP="00AC2492">
            <w:pPr>
              <w:jc w:val="both"/>
            </w:pPr>
            <w:r w:rsidRPr="00457624">
              <w:t xml:space="preserve">ID картка чи номер паспорта: </w:t>
            </w:r>
          </w:p>
          <w:p w14:paraId="3E005D78" w14:textId="77777777" w:rsidR="00AC2492" w:rsidRPr="00457624" w:rsidRDefault="00AC2492" w:rsidP="00AC2492">
            <w:pPr>
              <w:jc w:val="both"/>
            </w:pPr>
          </w:p>
          <w:p w14:paraId="7956B2AF" w14:textId="2F0E97B1" w:rsidR="0050790F" w:rsidRPr="00457624" w:rsidRDefault="00AC2492" w:rsidP="00AC2492">
            <w:pPr>
              <w:jc w:val="both"/>
            </w:pPr>
            <w:r w:rsidRPr="00457624">
              <w:t>(далі «Особа»)</w:t>
            </w:r>
          </w:p>
        </w:tc>
        <w:tc>
          <w:tcPr>
            <w:tcW w:w="6378" w:type="dxa"/>
            <w:shd w:val="clear" w:color="auto" w:fill="auto"/>
          </w:tcPr>
          <w:p w14:paraId="1CBCBB4C" w14:textId="77777777" w:rsidR="00AC2492" w:rsidRPr="00457624" w:rsidRDefault="00AC2492" w:rsidP="00AC2492">
            <w:r w:rsidRPr="00457624">
              <w:t>Повне найменування юридичної особи:</w:t>
            </w:r>
          </w:p>
          <w:p w14:paraId="0F6A06D6" w14:textId="77777777" w:rsidR="00AC2492" w:rsidRPr="00457624" w:rsidRDefault="00AC2492" w:rsidP="00AC2492">
            <w:r w:rsidRPr="00457624">
              <w:t xml:space="preserve">Організаційно-правова форма: </w:t>
            </w:r>
          </w:p>
          <w:p w14:paraId="71950A5E" w14:textId="77777777" w:rsidR="00AC2492" w:rsidRPr="00457624" w:rsidRDefault="00AC2492" w:rsidP="00AC2492">
            <w:r w:rsidRPr="00457624">
              <w:t xml:space="preserve">Код ЄДРПОУ: </w:t>
            </w:r>
          </w:p>
          <w:p w14:paraId="7DBBB50D" w14:textId="77777777" w:rsidR="00AC2492" w:rsidRPr="00457624" w:rsidRDefault="00AC2492" w:rsidP="00AC2492">
            <w:r w:rsidRPr="00457624">
              <w:t xml:space="preserve">Повна юридична адреса: </w:t>
            </w:r>
          </w:p>
          <w:p w14:paraId="251DAC22" w14:textId="77777777" w:rsidR="00AC2492" w:rsidRPr="00457624" w:rsidRDefault="00AC2492" w:rsidP="00AC2492">
            <w:r w:rsidRPr="00457624">
              <w:t xml:space="preserve">Номер платника ПДВ: </w:t>
            </w:r>
          </w:p>
          <w:p w14:paraId="7E616A4A" w14:textId="77777777" w:rsidR="00AC2492" w:rsidRPr="00457624" w:rsidRDefault="00AC2492" w:rsidP="00AC2492"/>
          <w:p w14:paraId="47F3943C" w14:textId="7A37A632" w:rsidR="0050790F" w:rsidRPr="00457624" w:rsidRDefault="00AC2492" w:rsidP="00AC2492">
            <w:r w:rsidRPr="00457624">
              <w:t>(далі «Особа»)</w:t>
            </w:r>
          </w:p>
        </w:tc>
      </w:tr>
    </w:tbl>
    <w:p w14:paraId="6FBDBFA9" w14:textId="77777777" w:rsidR="0050790F" w:rsidRPr="00457624" w:rsidRDefault="0050790F" w:rsidP="0050790F">
      <w:pPr>
        <w:jc w:val="both"/>
        <w:rPr>
          <w:i/>
        </w:rPr>
      </w:pPr>
    </w:p>
    <w:p w14:paraId="3156BCA1" w14:textId="35BBEFD7" w:rsidR="004B294D" w:rsidRPr="00457624" w:rsidRDefault="00AC2492" w:rsidP="004B294D">
      <w:pPr>
        <w:pStyle w:val="a6"/>
        <w:numPr>
          <w:ilvl w:val="0"/>
          <w:numId w:val="10"/>
        </w:numPr>
        <w:ind w:left="360"/>
      </w:pPr>
      <w:r w:rsidRPr="00457624">
        <w:t>A.</w:t>
      </w:r>
      <w:r w:rsidRPr="00457624">
        <w:tab/>
        <w:t>ДЕКЛАРАЦІЯ ДОБРОЧЕСНОСТІ ЩОДО КРИТЕРІЇВ ВИКЛЮЧЕННЯ</w:t>
      </w:r>
    </w:p>
    <w:p w14:paraId="5D6E96D3" w14:textId="4C8F46EE" w:rsidR="0050790F" w:rsidRPr="00457624" w:rsidRDefault="00AC2492" w:rsidP="0050790F">
      <w:pPr>
        <w:jc w:val="both"/>
      </w:pPr>
      <w:r w:rsidRPr="00457624">
        <w:t>Особа не зобов’язана заповнювати Частину A декларації (Декларація доброчесності щодо критеріїв виключення), якщо така сама декларація вже була подана для цілей іншої процедури присудження того самого замовника, за умови, що ситуація залишилася незмінною, а з моменту подання попередньої декларації минуло не більше одного календарного року.</w:t>
      </w:r>
    </w:p>
    <w:p w14:paraId="031B5E3C" w14:textId="3B386E82" w:rsidR="001A0725" w:rsidRPr="00457624" w:rsidRDefault="002C572C" w:rsidP="001A0725">
      <w:pPr>
        <w:spacing w:before="100" w:beforeAutospacing="1" w:after="100" w:afterAutospacing="1"/>
        <w:jc w:val="both"/>
      </w:pPr>
      <w:r w:rsidRPr="00457624">
        <w:t>У такому випадку підписант підтверджує, що Особа вже подавала аналогічну декларацію щодо критеріїв виключення в рамках попередньої процедури та засвідчує, що її ситуація не змінилася:</w:t>
      </w:r>
      <w:r w:rsidR="001A0725" w:rsidRPr="00457624">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457624" w14:paraId="19C04E79" w14:textId="77777777" w:rsidTr="004E3C57">
        <w:tc>
          <w:tcPr>
            <w:tcW w:w="2802" w:type="dxa"/>
            <w:shd w:val="clear" w:color="auto" w:fill="auto"/>
          </w:tcPr>
          <w:p w14:paraId="4BFAE8A8" w14:textId="1D9C7BD2" w:rsidR="001A0725" w:rsidRPr="00457624" w:rsidRDefault="002C572C" w:rsidP="004E3C57">
            <w:pPr>
              <w:spacing w:before="100" w:beforeAutospacing="1" w:after="100" w:afterAutospacing="1"/>
              <w:jc w:val="center"/>
              <w:rPr>
                <w:b/>
                <w:sz w:val="22"/>
              </w:rPr>
            </w:pPr>
            <w:r w:rsidRPr="00457624">
              <w:rPr>
                <w:b/>
                <w:sz w:val="22"/>
              </w:rPr>
              <w:t>Дата декларації</w:t>
            </w:r>
          </w:p>
        </w:tc>
        <w:tc>
          <w:tcPr>
            <w:tcW w:w="6662" w:type="dxa"/>
            <w:shd w:val="clear" w:color="auto" w:fill="auto"/>
          </w:tcPr>
          <w:p w14:paraId="73BC4C19" w14:textId="2D442517" w:rsidR="001A0725" w:rsidRPr="00457624" w:rsidRDefault="002C572C" w:rsidP="004E3C57">
            <w:pPr>
              <w:spacing w:before="100" w:beforeAutospacing="1" w:after="100" w:afterAutospacing="1"/>
              <w:jc w:val="center"/>
              <w:rPr>
                <w:b/>
                <w:sz w:val="22"/>
              </w:rPr>
            </w:pPr>
            <w:r w:rsidRPr="00457624">
              <w:rPr>
                <w:b/>
                <w:sz w:val="22"/>
              </w:rPr>
              <w:t>Повна назва і номер попередньої процедури</w:t>
            </w:r>
          </w:p>
        </w:tc>
      </w:tr>
      <w:tr w:rsidR="001A0725" w:rsidRPr="00457624" w14:paraId="1371795B" w14:textId="77777777" w:rsidTr="004E3C57">
        <w:tc>
          <w:tcPr>
            <w:tcW w:w="2802" w:type="dxa"/>
            <w:shd w:val="clear" w:color="auto" w:fill="auto"/>
          </w:tcPr>
          <w:p w14:paraId="018F474F" w14:textId="77777777" w:rsidR="001A0725" w:rsidRPr="00457624" w:rsidRDefault="001A0725" w:rsidP="004E3C57">
            <w:pPr>
              <w:spacing w:before="100" w:beforeAutospacing="1" w:after="100" w:afterAutospacing="1"/>
            </w:pPr>
          </w:p>
        </w:tc>
        <w:tc>
          <w:tcPr>
            <w:tcW w:w="6662" w:type="dxa"/>
            <w:shd w:val="clear" w:color="auto" w:fill="auto"/>
          </w:tcPr>
          <w:p w14:paraId="70AF62E2" w14:textId="77777777" w:rsidR="001A0725" w:rsidRPr="00457624" w:rsidRDefault="001A0725" w:rsidP="004E3C57">
            <w:pPr>
              <w:spacing w:before="100" w:beforeAutospacing="1" w:after="100" w:afterAutospacing="1"/>
            </w:pPr>
          </w:p>
        </w:tc>
      </w:tr>
    </w:tbl>
    <w:p w14:paraId="3186EE8A" w14:textId="228AB18B" w:rsidR="001A0725" w:rsidRPr="00457624" w:rsidRDefault="001A0725" w:rsidP="001A0725">
      <w:pPr>
        <w:pStyle w:val="a6"/>
      </w:pPr>
      <w:r w:rsidRPr="00457624">
        <w:t xml:space="preserve">I – </w:t>
      </w:r>
      <w:r w:rsidR="002C572C" w:rsidRPr="00457624">
        <w:t xml:space="preserve">Обставини, що є підставою для виключення особи </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1"/>
        <w:gridCol w:w="839"/>
        <w:gridCol w:w="705"/>
      </w:tblGrid>
      <w:tr w:rsidR="001A0725" w:rsidRPr="00457624" w14:paraId="304F18EB" w14:textId="77777777" w:rsidTr="004E3C57">
        <w:tc>
          <w:tcPr>
            <w:tcW w:w="8238" w:type="dxa"/>
            <w:shd w:val="clear" w:color="auto" w:fill="auto"/>
          </w:tcPr>
          <w:p w14:paraId="041F55FB" w14:textId="129A4D27" w:rsidR="001A0725" w:rsidRPr="00457624" w:rsidRDefault="001A0725" w:rsidP="00BD3B05">
            <w:pPr>
              <w:numPr>
                <w:ilvl w:val="0"/>
                <w:numId w:val="2"/>
              </w:numPr>
              <w:spacing w:before="40" w:after="40"/>
              <w:jc w:val="both"/>
            </w:pPr>
            <w:r w:rsidRPr="00457624">
              <w:t xml:space="preserve"> </w:t>
            </w:r>
            <w:r w:rsidR="00475627" w:rsidRPr="00457624">
              <w:t>Особа щодо перебування у зазначених нижче ситуаціях заявляє</w:t>
            </w:r>
            <w:r w:rsidRPr="00457624">
              <w:t>:</w:t>
            </w:r>
          </w:p>
        </w:tc>
        <w:tc>
          <w:tcPr>
            <w:tcW w:w="812" w:type="dxa"/>
            <w:shd w:val="clear" w:color="auto" w:fill="auto"/>
          </w:tcPr>
          <w:p w14:paraId="41322466" w14:textId="19E7E832" w:rsidR="001A0725" w:rsidRPr="00457624" w:rsidRDefault="00D70FD2" w:rsidP="004E3C57">
            <w:pPr>
              <w:spacing w:before="40" w:after="40"/>
              <w:ind w:left="142"/>
              <w:jc w:val="both"/>
            </w:pPr>
            <w:r w:rsidRPr="00457624">
              <w:t>ТАК</w:t>
            </w:r>
          </w:p>
        </w:tc>
        <w:tc>
          <w:tcPr>
            <w:tcW w:w="705" w:type="dxa"/>
            <w:shd w:val="clear" w:color="auto" w:fill="auto"/>
          </w:tcPr>
          <w:p w14:paraId="3BAB28F5" w14:textId="1D8BB4E5" w:rsidR="001A0725" w:rsidRPr="00457624" w:rsidRDefault="00D70FD2" w:rsidP="004E3C57">
            <w:pPr>
              <w:spacing w:before="40" w:after="40"/>
              <w:ind w:left="142"/>
              <w:jc w:val="both"/>
            </w:pPr>
            <w:r w:rsidRPr="00457624">
              <w:t>НІ</w:t>
            </w:r>
          </w:p>
        </w:tc>
      </w:tr>
      <w:tr w:rsidR="001A0725" w:rsidRPr="00457624" w14:paraId="31875669" w14:textId="77777777" w:rsidTr="004E3C57">
        <w:tc>
          <w:tcPr>
            <w:tcW w:w="8238" w:type="dxa"/>
            <w:shd w:val="clear" w:color="auto" w:fill="auto"/>
          </w:tcPr>
          <w:p w14:paraId="657BC802" w14:textId="2876E8CC" w:rsidR="001A0725" w:rsidRPr="00457624" w:rsidRDefault="0008763D" w:rsidP="00BD3B05">
            <w:pPr>
              <w:pStyle w:val="Text1"/>
              <w:numPr>
                <w:ilvl w:val="0"/>
                <w:numId w:val="1"/>
              </w:numPr>
              <w:spacing w:before="40" w:after="40"/>
            </w:pPr>
            <w:r w:rsidRPr="00457624">
              <w:t xml:space="preserve">вона є банкрутом, знаходиться в стані неплатоспроможності або ліквідації, її активи </w:t>
            </w:r>
            <w:proofErr w:type="spellStart"/>
            <w:r w:rsidRPr="00457624">
              <w:t>адмініструються</w:t>
            </w:r>
            <w:proofErr w:type="spellEnd"/>
            <w:r w:rsidRPr="00457624">
              <w:t xml:space="preserve"> ліквідатором або судом, перебуває в процесі врегулювання з кредиторами, її господарську діяльність призупинено або вона перебуває в будь-якій аналогічній ситуації, що виникла внаслідок подібної процедури, передбаченої законодавством Союзу або національним законодавством</w:t>
            </w:r>
            <w:r w:rsidR="0078019C" w:rsidRPr="00457624">
              <w:t>;</w:t>
            </w:r>
          </w:p>
        </w:tc>
        <w:tc>
          <w:tcPr>
            <w:tcW w:w="812" w:type="dxa"/>
            <w:shd w:val="clear" w:color="auto" w:fill="auto"/>
          </w:tcPr>
          <w:p w14:paraId="58B4F05B" w14:textId="6F85E8C5" w:rsidR="001A0725" w:rsidRPr="00457624" w:rsidRDefault="00D2116E" w:rsidP="004E3C57">
            <w:pPr>
              <w:spacing w:before="240" w:after="120"/>
              <w:jc w:val="both"/>
            </w:pPr>
            <w:r>
              <w:fldChar w:fldCharType="begin">
                <w:ffData>
                  <w:name w:val=""/>
                  <w:enabled w:val="0"/>
                  <w:calcOnExit w:val="0"/>
                  <w:checkBox>
                    <w:sizeAuto/>
                    <w:default w:val="0"/>
                  </w:checkBox>
                </w:ffData>
              </w:fldChar>
            </w:r>
            <w:r>
              <w:instrText xml:space="preserve"> FORMCHECKBOX </w:instrText>
            </w:r>
            <w:r>
              <w:fldChar w:fldCharType="end"/>
            </w:r>
          </w:p>
        </w:tc>
        <w:tc>
          <w:tcPr>
            <w:tcW w:w="705" w:type="dxa"/>
            <w:shd w:val="clear" w:color="auto" w:fill="auto"/>
          </w:tcPr>
          <w:p w14:paraId="3075C806" w14:textId="77777777" w:rsidR="001A0725" w:rsidRPr="00457624" w:rsidRDefault="001A0725"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1A0725" w:rsidRPr="00457624" w14:paraId="70348A10" w14:textId="77777777" w:rsidTr="004E3C57">
        <w:tc>
          <w:tcPr>
            <w:tcW w:w="8238" w:type="dxa"/>
            <w:shd w:val="clear" w:color="auto" w:fill="auto"/>
          </w:tcPr>
          <w:p w14:paraId="300AD7E2" w14:textId="05F020C0" w:rsidR="001A0725" w:rsidRPr="00457624" w:rsidRDefault="00475627" w:rsidP="001A0725">
            <w:pPr>
              <w:pStyle w:val="Text1"/>
              <w:numPr>
                <w:ilvl w:val="0"/>
                <w:numId w:val="1"/>
              </w:numPr>
              <w:spacing w:before="40" w:after="40"/>
            </w:pPr>
            <w:r w:rsidRPr="00457624">
              <w:t>остаточним судовим або адміністративним рішенням, що не підлягає оскарженню, встановлено, що особа порушує свої зобов'язання щодо сплати податків або внесків на соціальне страхування відповідно до законодавства України;</w:t>
            </w:r>
          </w:p>
        </w:tc>
        <w:tc>
          <w:tcPr>
            <w:tcW w:w="812" w:type="dxa"/>
            <w:shd w:val="clear" w:color="auto" w:fill="auto"/>
          </w:tcPr>
          <w:p w14:paraId="2B08B57F" w14:textId="77777777" w:rsidR="001A0725" w:rsidRPr="00457624" w:rsidRDefault="001A0725" w:rsidP="004E3C57">
            <w:pPr>
              <w:spacing w:before="240" w:after="120"/>
              <w:jc w:val="both"/>
            </w:pPr>
            <w:r w:rsidRPr="00457624">
              <w:fldChar w:fldCharType="begin">
                <w:ffData>
                  <w:name w:val="Check1"/>
                  <w:enabled/>
                  <w:calcOnExit w:val="0"/>
                  <w:checkBox>
                    <w:sizeAuto/>
                    <w:default w:val="0"/>
                  </w:checkBox>
                </w:ffData>
              </w:fldChar>
            </w:r>
            <w:bookmarkStart w:id="0" w:name="Check1"/>
            <w:r w:rsidRPr="00457624">
              <w:instrText xml:space="preserve"> FORMCHECKBOX </w:instrText>
            </w:r>
            <w:r w:rsidR="00D2116E" w:rsidRPr="00457624">
              <w:fldChar w:fldCharType="separate"/>
            </w:r>
            <w:r w:rsidRPr="00457624">
              <w:fldChar w:fldCharType="end"/>
            </w:r>
            <w:bookmarkEnd w:id="0"/>
          </w:p>
        </w:tc>
        <w:tc>
          <w:tcPr>
            <w:tcW w:w="705" w:type="dxa"/>
            <w:shd w:val="clear" w:color="auto" w:fill="auto"/>
          </w:tcPr>
          <w:p w14:paraId="08278C0D" w14:textId="77777777" w:rsidR="001A0725" w:rsidRPr="00457624" w:rsidRDefault="001A0725"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1A0725" w:rsidRPr="00457624" w14:paraId="1B4463C3" w14:textId="77777777" w:rsidTr="004E3C57">
        <w:tc>
          <w:tcPr>
            <w:tcW w:w="8238" w:type="dxa"/>
            <w:shd w:val="clear" w:color="auto" w:fill="auto"/>
          </w:tcPr>
          <w:p w14:paraId="2AA1829F" w14:textId="19A4580C" w:rsidR="001A0725" w:rsidRPr="00457624" w:rsidRDefault="00475627" w:rsidP="001A0725">
            <w:pPr>
              <w:pStyle w:val="Text1"/>
              <w:numPr>
                <w:ilvl w:val="0"/>
                <w:numId w:val="1"/>
              </w:numPr>
              <w:spacing w:before="40" w:after="40"/>
            </w:pPr>
            <w:r w:rsidRPr="00457624">
              <w:lastRenderedPageBreak/>
              <w:t>Остаточним судовим або адміністративним рішенням, що не підлягає оскарженню, встановлено, що особа винна у суттєвих професійних порушеннях чинного законодавства або професійних етичних норм, або вчинила будь-які протиправні дії, що впливають на професійну довіру до неї, якщо така поведінка полягала у неправомірному умислі або грубій недбалості, включаючи, зокрема, таке:</w:t>
            </w:r>
          </w:p>
        </w:tc>
        <w:tc>
          <w:tcPr>
            <w:tcW w:w="1517" w:type="dxa"/>
            <w:gridSpan w:val="2"/>
            <w:shd w:val="clear" w:color="auto" w:fill="auto"/>
          </w:tcPr>
          <w:p w14:paraId="111CDC84" w14:textId="77777777" w:rsidR="001A0725" w:rsidRPr="00457624" w:rsidRDefault="001A0725" w:rsidP="004E3C57">
            <w:pPr>
              <w:spacing w:before="240" w:after="120"/>
              <w:jc w:val="both"/>
            </w:pPr>
          </w:p>
        </w:tc>
      </w:tr>
      <w:tr w:rsidR="001A0725" w:rsidRPr="00457624" w14:paraId="18C0C880" w14:textId="77777777" w:rsidTr="004E3C57">
        <w:tc>
          <w:tcPr>
            <w:tcW w:w="8238" w:type="dxa"/>
            <w:shd w:val="clear" w:color="auto" w:fill="auto"/>
          </w:tcPr>
          <w:p w14:paraId="29B3DEF9" w14:textId="3E517434" w:rsidR="001A0725" w:rsidRPr="00457624" w:rsidRDefault="001A0725" w:rsidP="004E3C57">
            <w:pPr>
              <w:pStyle w:val="Text1"/>
              <w:spacing w:before="40" w:after="40"/>
              <w:ind w:left="709"/>
            </w:pPr>
            <w:bookmarkStart w:id="1" w:name="_DV_C368"/>
            <w:r w:rsidRPr="00457624">
              <w:rPr>
                <w:color w:val="000000"/>
              </w:rPr>
              <w:t xml:space="preserve">(i) </w:t>
            </w:r>
            <w:r w:rsidR="00475627" w:rsidRPr="00457624">
              <w:rPr>
                <w:color w:val="000000"/>
              </w:rPr>
              <w:t>шахрайство або недбалість у поданні інформації, необхідної для перевірки відсутності підстав для відмови від участі у процедурах закупівлі або відповідності критеріям відбору або під час виконання договору;</w:t>
            </w:r>
            <w:bookmarkEnd w:id="1"/>
          </w:p>
        </w:tc>
        <w:tc>
          <w:tcPr>
            <w:tcW w:w="812" w:type="dxa"/>
            <w:shd w:val="clear" w:color="auto" w:fill="auto"/>
          </w:tcPr>
          <w:p w14:paraId="747DB398" w14:textId="77777777" w:rsidR="001A0725" w:rsidRPr="00457624" w:rsidRDefault="001A0725"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155FD6D1" w14:textId="77777777" w:rsidR="001A0725" w:rsidRPr="00457624" w:rsidRDefault="001A0725"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1A0725" w:rsidRPr="00457624" w14:paraId="6F6B7BE0" w14:textId="77777777" w:rsidTr="004E3C57">
        <w:tc>
          <w:tcPr>
            <w:tcW w:w="8238" w:type="dxa"/>
            <w:shd w:val="clear" w:color="auto" w:fill="auto"/>
          </w:tcPr>
          <w:p w14:paraId="36D88F4C" w14:textId="0E15DEAA" w:rsidR="001A0725" w:rsidRPr="00457624" w:rsidRDefault="001A0725" w:rsidP="004E3C57">
            <w:pPr>
              <w:pStyle w:val="Text1"/>
              <w:spacing w:before="40" w:after="40"/>
              <w:ind w:left="709"/>
            </w:pPr>
            <w:bookmarkStart w:id="2" w:name="_DV_C369"/>
            <w:r w:rsidRPr="00457624">
              <w:rPr>
                <w:color w:val="000000"/>
              </w:rPr>
              <w:t xml:space="preserve">(ii) </w:t>
            </w:r>
            <w:r w:rsidR="00475627" w:rsidRPr="00457624">
              <w:rPr>
                <w:color w:val="000000"/>
              </w:rPr>
              <w:t>змова з іншими особами з метою уникнення конкуренції;</w:t>
            </w:r>
            <w:bookmarkEnd w:id="2"/>
          </w:p>
        </w:tc>
        <w:tc>
          <w:tcPr>
            <w:tcW w:w="812" w:type="dxa"/>
            <w:shd w:val="clear" w:color="auto" w:fill="auto"/>
          </w:tcPr>
          <w:p w14:paraId="2CFE2450" w14:textId="77777777" w:rsidR="001A0725" w:rsidRPr="00457624" w:rsidRDefault="001A0725"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2CC3D267" w14:textId="77777777" w:rsidR="001A0725" w:rsidRPr="00457624" w:rsidRDefault="001A0725"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1A0725" w:rsidRPr="00457624" w14:paraId="612D6E62" w14:textId="77777777" w:rsidTr="004E3C57">
        <w:tc>
          <w:tcPr>
            <w:tcW w:w="8238" w:type="dxa"/>
            <w:shd w:val="clear" w:color="auto" w:fill="auto"/>
          </w:tcPr>
          <w:p w14:paraId="097C4500" w14:textId="1F49DCF8" w:rsidR="001A0725" w:rsidRPr="00457624" w:rsidRDefault="001A0725" w:rsidP="004E3C57">
            <w:pPr>
              <w:pStyle w:val="Text1"/>
              <w:spacing w:before="40" w:after="40"/>
              <w:ind w:left="709"/>
            </w:pPr>
            <w:bookmarkStart w:id="3" w:name="_DV_C371"/>
            <w:r w:rsidRPr="00457624">
              <w:rPr>
                <w:color w:val="000000"/>
              </w:rPr>
              <w:t xml:space="preserve">(iii) </w:t>
            </w:r>
            <w:r w:rsidR="00475627" w:rsidRPr="00457624">
              <w:rPr>
                <w:color w:val="000000"/>
              </w:rPr>
              <w:t>порушення прав інтелектуальної власності;</w:t>
            </w:r>
            <w:bookmarkEnd w:id="3"/>
          </w:p>
        </w:tc>
        <w:tc>
          <w:tcPr>
            <w:tcW w:w="812" w:type="dxa"/>
            <w:shd w:val="clear" w:color="auto" w:fill="auto"/>
          </w:tcPr>
          <w:p w14:paraId="7F6FD7F4" w14:textId="77777777" w:rsidR="001A0725" w:rsidRPr="00457624" w:rsidRDefault="001A0725"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00BCAC5F" w14:textId="77777777" w:rsidR="001A0725" w:rsidRPr="00457624" w:rsidRDefault="001A0725"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A36C9B" w:rsidRPr="00457624" w14:paraId="4A3BDC06" w14:textId="77777777" w:rsidTr="004E3C57">
        <w:tc>
          <w:tcPr>
            <w:tcW w:w="8238" w:type="dxa"/>
            <w:shd w:val="clear" w:color="auto" w:fill="auto"/>
          </w:tcPr>
          <w:p w14:paraId="4B7BEA22" w14:textId="402C0204" w:rsidR="00A36C9B" w:rsidRPr="00457624" w:rsidRDefault="00A36C9B" w:rsidP="00A36C9B">
            <w:pPr>
              <w:pStyle w:val="Text1"/>
              <w:spacing w:before="40" w:after="40"/>
              <w:ind w:left="709"/>
              <w:rPr>
                <w:color w:val="000000"/>
              </w:rPr>
            </w:pPr>
            <w:r w:rsidRPr="00457624">
              <w:rPr>
                <w:color w:val="000000"/>
              </w:rPr>
              <w:t xml:space="preserve">(iv) </w:t>
            </w:r>
            <w:r w:rsidR="00B152F5" w:rsidRPr="00457624">
              <w:rPr>
                <w:color w:val="000000"/>
              </w:rPr>
              <w:t>неправомірний вплив або спроба неправомірного впливу на процес прийняття рішень замовником з метою отримання коштів Європейського Союзу шляхом використання, через введення в оману, конфлікту інтересів за участю будь-яких фінансових учасників чи інших осіб, зазначених у статті 61(1) Фінансового регламенту ЄС;</w:t>
            </w:r>
          </w:p>
        </w:tc>
        <w:tc>
          <w:tcPr>
            <w:tcW w:w="812" w:type="dxa"/>
            <w:shd w:val="clear" w:color="auto" w:fill="auto"/>
          </w:tcPr>
          <w:p w14:paraId="6BD1E820" w14:textId="180F346E" w:rsidR="00A36C9B" w:rsidRPr="00457624" w:rsidRDefault="00A36C9B" w:rsidP="00A36C9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6EC3024B" w14:textId="1A5B3096" w:rsidR="00A36C9B" w:rsidRPr="00457624" w:rsidRDefault="00A36C9B" w:rsidP="00A36C9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A36C9B" w:rsidRPr="00457624" w14:paraId="4D8C7D38" w14:textId="77777777" w:rsidTr="004E3C57">
        <w:tc>
          <w:tcPr>
            <w:tcW w:w="8238" w:type="dxa"/>
            <w:shd w:val="clear" w:color="auto" w:fill="auto"/>
          </w:tcPr>
          <w:p w14:paraId="5813E621" w14:textId="675B772F" w:rsidR="00A36C9B" w:rsidRPr="00457624" w:rsidRDefault="00A36C9B" w:rsidP="00A36C9B">
            <w:pPr>
              <w:pStyle w:val="Text1"/>
              <w:spacing w:before="40" w:after="40"/>
              <w:ind w:left="709"/>
              <w:rPr>
                <w:color w:val="000000"/>
              </w:rPr>
            </w:pPr>
            <w:bookmarkStart w:id="4" w:name="_DV_C373"/>
            <w:r w:rsidRPr="00457624">
              <w:rPr>
                <w:color w:val="000000"/>
                <w:lang w:eastAsia="en-GB"/>
              </w:rPr>
              <w:t xml:space="preserve">(v) </w:t>
            </w:r>
            <w:bookmarkEnd w:id="4"/>
            <w:r w:rsidR="00B152F5" w:rsidRPr="00457624">
              <w:rPr>
                <w:color w:val="000000"/>
                <w:lang w:eastAsia="en-GB"/>
              </w:rPr>
              <w:t>спроби отримати конфіденційну інформацію, яка може надати цій особі несправедливі переваги під час визначення переможця процедури закупівлі;</w:t>
            </w:r>
          </w:p>
        </w:tc>
        <w:tc>
          <w:tcPr>
            <w:tcW w:w="812" w:type="dxa"/>
            <w:shd w:val="clear" w:color="auto" w:fill="auto"/>
          </w:tcPr>
          <w:p w14:paraId="0E7055BF" w14:textId="77777777" w:rsidR="00A36C9B" w:rsidRPr="00457624" w:rsidRDefault="00A36C9B" w:rsidP="00A36C9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069642C7" w14:textId="77777777" w:rsidR="00A36C9B" w:rsidRPr="00457624" w:rsidRDefault="00A36C9B" w:rsidP="00A36C9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FB28DB" w:rsidRPr="00457624" w14:paraId="497879AB" w14:textId="77777777" w:rsidTr="004E3C57">
        <w:tc>
          <w:tcPr>
            <w:tcW w:w="8238" w:type="dxa"/>
            <w:shd w:val="clear" w:color="auto" w:fill="auto"/>
          </w:tcPr>
          <w:p w14:paraId="5BB2B02D" w14:textId="720CAB6E" w:rsidR="00FB28DB" w:rsidRPr="00457624" w:rsidRDefault="00FB28DB" w:rsidP="00FB28DB">
            <w:pPr>
              <w:pStyle w:val="Text1"/>
              <w:spacing w:before="40" w:after="40"/>
              <w:ind w:left="709"/>
              <w:rPr>
                <w:color w:val="000000"/>
                <w:lang w:eastAsia="en-GB"/>
              </w:rPr>
            </w:pPr>
            <w:r w:rsidRPr="00457624">
              <w:rPr>
                <w:color w:val="000000"/>
              </w:rPr>
              <w:t xml:space="preserve">(vi) </w:t>
            </w:r>
            <w:r w:rsidR="00B152F5" w:rsidRPr="00457624">
              <w:rPr>
                <w:color w:val="000000"/>
              </w:rPr>
              <w:t>підбурювання до дискримінації, ненависті чи насильства щодо групи осіб або члена такої групи чи подібні дії, що суперечать цінностям, на яких заснований Європейський Союз і які закріплені в статті 2 Договору про ЄС, якщо такий проступок впливає на доброчесність особи чи суб’єкта, що негативно впливає або реально може вплинути на виконання юридичного зобов’язання;</w:t>
            </w:r>
          </w:p>
        </w:tc>
        <w:tc>
          <w:tcPr>
            <w:tcW w:w="812" w:type="dxa"/>
            <w:shd w:val="clear" w:color="auto" w:fill="auto"/>
          </w:tcPr>
          <w:p w14:paraId="711DA5A1" w14:textId="2B70AF9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19681849" w14:textId="1D0CF0ED"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FB28DB" w:rsidRPr="00457624" w14:paraId="38F9FB8E" w14:textId="77777777" w:rsidTr="004E3C57">
        <w:tc>
          <w:tcPr>
            <w:tcW w:w="8238" w:type="dxa"/>
            <w:shd w:val="clear" w:color="auto" w:fill="auto"/>
          </w:tcPr>
          <w:p w14:paraId="21ACBEA3" w14:textId="26E07CE2" w:rsidR="00FB28DB" w:rsidRPr="00457624" w:rsidRDefault="00B152F5" w:rsidP="00FB28DB">
            <w:pPr>
              <w:pStyle w:val="Text1"/>
              <w:numPr>
                <w:ilvl w:val="0"/>
                <w:numId w:val="1"/>
              </w:numPr>
              <w:spacing w:before="40" w:after="40"/>
              <w:ind w:left="357" w:hanging="357"/>
              <w:rPr>
                <w:color w:val="000000"/>
                <w:lang w:eastAsia="en-GB"/>
              </w:rPr>
            </w:pPr>
            <w:r w:rsidRPr="00457624">
              <w:t>було винесено остаточне судове рішення про те, що особа винна у:</w:t>
            </w:r>
          </w:p>
        </w:tc>
        <w:tc>
          <w:tcPr>
            <w:tcW w:w="1517" w:type="dxa"/>
            <w:gridSpan w:val="2"/>
            <w:shd w:val="clear" w:color="auto" w:fill="auto"/>
          </w:tcPr>
          <w:p w14:paraId="7B1A3F44" w14:textId="77777777" w:rsidR="00FB28DB" w:rsidRPr="00457624" w:rsidRDefault="00FB28DB" w:rsidP="00FB28DB">
            <w:pPr>
              <w:spacing w:before="240" w:after="120"/>
              <w:jc w:val="both"/>
            </w:pPr>
          </w:p>
        </w:tc>
      </w:tr>
      <w:tr w:rsidR="00FB28DB" w:rsidRPr="00457624" w14:paraId="0FE81C97" w14:textId="77777777" w:rsidTr="004E3C57">
        <w:tc>
          <w:tcPr>
            <w:tcW w:w="8238" w:type="dxa"/>
            <w:shd w:val="clear" w:color="auto" w:fill="auto"/>
          </w:tcPr>
          <w:p w14:paraId="69344722" w14:textId="46E6E41B" w:rsidR="00FB28DB" w:rsidRPr="00457624" w:rsidRDefault="00FB28DB" w:rsidP="00FB28DB">
            <w:pPr>
              <w:pStyle w:val="Text1"/>
              <w:spacing w:before="40" w:after="40"/>
              <w:ind w:left="709"/>
            </w:pPr>
            <w:r w:rsidRPr="00457624">
              <w:rPr>
                <w:color w:val="000000"/>
              </w:rPr>
              <w:t xml:space="preserve">(i) </w:t>
            </w:r>
            <w:r w:rsidR="00B152F5" w:rsidRPr="00457624">
              <w:rPr>
                <w:color w:val="000000"/>
              </w:rPr>
              <w:t>шахрайстві у значенні Статті 3 Директиви (ЄС) 2017/1371 та статті 1 Конвенції про захист фінансових інтересів Європейських Співтовариств, затвердженої Актом Ради від 26 липня 1995 року;</w:t>
            </w:r>
          </w:p>
        </w:tc>
        <w:tc>
          <w:tcPr>
            <w:tcW w:w="812" w:type="dxa"/>
            <w:shd w:val="clear" w:color="auto" w:fill="auto"/>
          </w:tcPr>
          <w:p w14:paraId="1599C74F"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477FE103"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FB28DB" w:rsidRPr="00457624" w14:paraId="6FF4A6F4" w14:textId="77777777" w:rsidTr="004E3C57">
        <w:tc>
          <w:tcPr>
            <w:tcW w:w="8238" w:type="dxa"/>
            <w:shd w:val="clear" w:color="auto" w:fill="auto"/>
          </w:tcPr>
          <w:p w14:paraId="569D80EE" w14:textId="4C7446D2" w:rsidR="00FB28DB" w:rsidRPr="00457624" w:rsidRDefault="00FB28DB" w:rsidP="00FB28DB">
            <w:pPr>
              <w:pStyle w:val="Text1"/>
              <w:spacing w:before="40" w:after="40"/>
              <w:ind w:left="709"/>
            </w:pPr>
            <w:bookmarkStart w:id="5" w:name="_DV_C379"/>
            <w:r w:rsidRPr="00457624">
              <w:rPr>
                <w:color w:val="000000"/>
              </w:rPr>
              <w:t xml:space="preserve">(ii) </w:t>
            </w:r>
            <w:bookmarkEnd w:id="5"/>
            <w:r w:rsidR="000F5768" w:rsidRPr="00457624">
              <w:rPr>
                <w:color w:val="000000"/>
              </w:rPr>
              <w:t>корупції, як це визначено у статті 4 (2) Директиви (ЄС) 2017/1371, або активній корупції у значенні статті 3 Конвенції про боротьбу з корупцією, що стосується посадових осіб Європейських Співтовариств або посадових осіб держав-членів ЄС, затверджених Актом Ради від 26 травня 1997 року, або поведінка, зазначена у статті 2 (1) Рамкового рішення Ради 2003/568/JHA, або корупція, як визначено в інших застосовних законах;</w:t>
            </w:r>
          </w:p>
        </w:tc>
        <w:tc>
          <w:tcPr>
            <w:tcW w:w="812" w:type="dxa"/>
            <w:shd w:val="clear" w:color="auto" w:fill="auto"/>
          </w:tcPr>
          <w:p w14:paraId="73680D83"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79DB5FBC"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FB28DB" w:rsidRPr="00457624" w14:paraId="27A6E83A" w14:textId="77777777" w:rsidTr="004E3C57">
        <w:tc>
          <w:tcPr>
            <w:tcW w:w="8238" w:type="dxa"/>
            <w:shd w:val="clear" w:color="auto" w:fill="auto"/>
          </w:tcPr>
          <w:p w14:paraId="17B5E1FE" w14:textId="1DE63BA2" w:rsidR="00FB28DB" w:rsidRPr="00457624" w:rsidRDefault="00FB28DB" w:rsidP="00FB28DB">
            <w:pPr>
              <w:pStyle w:val="Text1"/>
              <w:spacing w:before="40" w:after="40"/>
              <w:ind w:left="709"/>
            </w:pPr>
            <w:bookmarkStart w:id="6" w:name="_DV_C384"/>
            <w:r w:rsidRPr="00457624">
              <w:rPr>
                <w:color w:val="000000"/>
                <w:lang w:eastAsia="en-GB"/>
              </w:rPr>
              <w:t>(iii)</w:t>
            </w:r>
            <w:bookmarkStart w:id="7" w:name="_DV_M250"/>
            <w:bookmarkEnd w:id="6"/>
            <w:bookmarkEnd w:id="7"/>
            <w:r w:rsidRPr="00457624">
              <w:rPr>
                <w:color w:val="000000"/>
                <w:lang w:eastAsia="en-GB"/>
              </w:rPr>
              <w:t xml:space="preserve"> </w:t>
            </w:r>
            <w:r w:rsidR="000F5768" w:rsidRPr="00457624">
              <w:rPr>
                <w:color w:val="000000"/>
                <w:lang w:eastAsia="en-GB"/>
              </w:rPr>
              <w:t>діяння, пов’язані з участю у злочинній організації, як це визначено у статті 2 Рамкового рішення Ради 2008/841/JHA;</w:t>
            </w:r>
          </w:p>
        </w:tc>
        <w:tc>
          <w:tcPr>
            <w:tcW w:w="812" w:type="dxa"/>
            <w:shd w:val="clear" w:color="auto" w:fill="auto"/>
          </w:tcPr>
          <w:p w14:paraId="37AB90C9"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4BDE3BBF"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FB28DB" w:rsidRPr="00457624" w14:paraId="3B473C0D" w14:textId="77777777" w:rsidTr="004E3C57">
        <w:tc>
          <w:tcPr>
            <w:tcW w:w="8238" w:type="dxa"/>
            <w:shd w:val="clear" w:color="auto" w:fill="auto"/>
          </w:tcPr>
          <w:p w14:paraId="4927CABE" w14:textId="11658B9F" w:rsidR="00FB28DB" w:rsidRPr="00457624" w:rsidRDefault="00FB28DB" w:rsidP="00FB28DB">
            <w:pPr>
              <w:pStyle w:val="Text1"/>
              <w:spacing w:before="40" w:after="40"/>
              <w:ind w:left="709"/>
            </w:pPr>
            <w:r w:rsidRPr="00457624">
              <w:rPr>
                <w:color w:val="000000"/>
              </w:rPr>
              <w:t>(iv)</w:t>
            </w:r>
            <w:bookmarkStart w:id="8" w:name="_DV_M251"/>
            <w:bookmarkEnd w:id="8"/>
            <w:r w:rsidRPr="00457624">
              <w:rPr>
                <w:color w:val="000000"/>
              </w:rPr>
              <w:t xml:space="preserve"> </w:t>
            </w:r>
            <w:r w:rsidR="000F5768" w:rsidRPr="00457624">
              <w:rPr>
                <w:bCs/>
                <w:iCs/>
              </w:rPr>
              <w:t>відмиванні коштів чи фінансуванні тероризму, як визначено у статті 1(3)б (4) та (5) Директиви (ЄС) 2015/849 Європейського парламенту і Ради;</w:t>
            </w:r>
          </w:p>
        </w:tc>
        <w:tc>
          <w:tcPr>
            <w:tcW w:w="812" w:type="dxa"/>
            <w:shd w:val="clear" w:color="auto" w:fill="auto"/>
          </w:tcPr>
          <w:p w14:paraId="1699B46A"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21AB14BC"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FB28DB" w:rsidRPr="00457624" w14:paraId="741DC0E6" w14:textId="77777777" w:rsidTr="004E3C57">
        <w:tc>
          <w:tcPr>
            <w:tcW w:w="8238" w:type="dxa"/>
            <w:shd w:val="clear" w:color="auto" w:fill="auto"/>
          </w:tcPr>
          <w:p w14:paraId="36D78AB3" w14:textId="188A4874" w:rsidR="00FB28DB" w:rsidRPr="00457624" w:rsidRDefault="00FB28DB" w:rsidP="00FB28DB">
            <w:pPr>
              <w:pStyle w:val="Text1"/>
              <w:spacing w:before="40" w:after="40"/>
              <w:ind w:left="709"/>
            </w:pPr>
            <w:bookmarkStart w:id="9" w:name="_DV_C395"/>
            <w:r w:rsidRPr="00457624">
              <w:rPr>
                <w:color w:val="000000"/>
              </w:rPr>
              <w:lastRenderedPageBreak/>
              <w:t xml:space="preserve">(v) </w:t>
            </w:r>
            <w:bookmarkStart w:id="10" w:name="_DV_M253"/>
            <w:bookmarkEnd w:id="9"/>
            <w:bookmarkEnd w:id="10"/>
            <w:r w:rsidR="000F5768" w:rsidRPr="00457624">
              <w:rPr>
                <w:color w:val="000000"/>
              </w:rPr>
              <w:t xml:space="preserve">злочинах, пов'язаних з тероризмом, або злочинах, пов'язаних з терористичною діяльністю, у значенні статей 3-12 Директиви (ЄС) 2017/541 Європейського Парламенту і Ради, відповідно, або підбурювання, пособництво, </w:t>
            </w:r>
            <w:proofErr w:type="spellStart"/>
            <w:r w:rsidR="000F5768" w:rsidRPr="00457624">
              <w:rPr>
                <w:color w:val="000000"/>
              </w:rPr>
              <w:t>підстрікання</w:t>
            </w:r>
            <w:proofErr w:type="spellEnd"/>
            <w:r w:rsidR="000F5768" w:rsidRPr="00457624">
              <w:rPr>
                <w:color w:val="000000"/>
              </w:rPr>
              <w:t xml:space="preserve"> чи спроба вчинення таких злочинів, як зазначено в статті 14 цієї Директиви;</w:t>
            </w:r>
          </w:p>
        </w:tc>
        <w:tc>
          <w:tcPr>
            <w:tcW w:w="812" w:type="dxa"/>
            <w:shd w:val="clear" w:color="auto" w:fill="auto"/>
          </w:tcPr>
          <w:p w14:paraId="05F0D5EA"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034B202B"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FB28DB" w:rsidRPr="00457624" w14:paraId="281790C5" w14:textId="77777777" w:rsidTr="004E3C57">
        <w:tc>
          <w:tcPr>
            <w:tcW w:w="8238" w:type="dxa"/>
            <w:shd w:val="clear" w:color="auto" w:fill="auto"/>
          </w:tcPr>
          <w:p w14:paraId="347E2900" w14:textId="3B3FA32C" w:rsidR="00FB28DB" w:rsidRPr="00457624" w:rsidRDefault="00FB28DB" w:rsidP="00FB28DB">
            <w:pPr>
              <w:pStyle w:val="Text1"/>
              <w:spacing w:before="40" w:after="40"/>
              <w:ind w:left="709"/>
              <w:rPr>
                <w:color w:val="000000"/>
              </w:rPr>
            </w:pPr>
            <w:bookmarkStart w:id="11" w:name="_DV_C400"/>
            <w:r w:rsidRPr="00457624">
              <w:rPr>
                <w:color w:val="000000"/>
              </w:rPr>
              <w:t xml:space="preserve">(vi) </w:t>
            </w:r>
            <w:bookmarkStart w:id="12" w:name="_DV_M254"/>
            <w:bookmarkEnd w:id="11"/>
            <w:bookmarkEnd w:id="12"/>
            <w:r w:rsidR="000F5768" w:rsidRPr="00457624">
              <w:rPr>
                <w:bCs/>
                <w:iCs/>
              </w:rPr>
              <w:t>використанні дитячої праці або інших форм торгівлі людьми, як визначено у статті 2 Директиви 2011/36 / ЄС Європейського Парламенту і Ради;</w:t>
            </w:r>
          </w:p>
        </w:tc>
        <w:tc>
          <w:tcPr>
            <w:tcW w:w="812" w:type="dxa"/>
            <w:shd w:val="clear" w:color="auto" w:fill="auto"/>
          </w:tcPr>
          <w:p w14:paraId="66F7AFB4"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471C69E7"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FB28DB" w:rsidRPr="00457624" w14:paraId="6066BC0A" w14:textId="77777777" w:rsidTr="004E3C57">
        <w:tc>
          <w:tcPr>
            <w:tcW w:w="8238" w:type="dxa"/>
            <w:shd w:val="clear" w:color="auto" w:fill="auto"/>
          </w:tcPr>
          <w:p w14:paraId="2B19A4D8" w14:textId="12A79872" w:rsidR="00FB28DB" w:rsidRPr="00457624" w:rsidRDefault="000F5768" w:rsidP="00FB28DB">
            <w:pPr>
              <w:pStyle w:val="Text1"/>
              <w:numPr>
                <w:ilvl w:val="0"/>
                <w:numId w:val="1"/>
              </w:numPr>
              <w:spacing w:before="40" w:after="40"/>
              <w:rPr>
                <w:color w:val="000000"/>
              </w:rPr>
            </w:pPr>
            <w:r w:rsidRPr="00457624">
              <w:t>особа допустила суттєві порушення основних зобов'язань при виконанні контракту, що фінансується за рахунок бюджету Європейського Союзу або державного бюджету України, що призвело до його дострокового припинення або до застосування штрафних санкцій або інших договірних санкцій, або які було виявлено за результатами перевірок, аудиту або розслідувань, проведених керівним органом, аудиторським органом, Європейським управлінням з питань запобігання зловживанням та шахрайству (OLAF) або Європейським судом аудиторів;</w:t>
            </w:r>
          </w:p>
        </w:tc>
        <w:tc>
          <w:tcPr>
            <w:tcW w:w="812" w:type="dxa"/>
            <w:shd w:val="clear" w:color="auto" w:fill="auto"/>
          </w:tcPr>
          <w:p w14:paraId="11D5ACB1"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4D4EBAF2"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FB28DB" w:rsidRPr="00457624" w14:paraId="548A6AC7" w14:textId="77777777" w:rsidTr="004E3C57">
        <w:tc>
          <w:tcPr>
            <w:tcW w:w="8238" w:type="dxa"/>
            <w:shd w:val="clear" w:color="auto" w:fill="auto"/>
          </w:tcPr>
          <w:p w14:paraId="6048BB93" w14:textId="04C339EC" w:rsidR="00FB28DB" w:rsidRPr="00457624" w:rsidRDefault="000F5768" w:rsidP="00FB28DB">
            <w:pPr>
              <w:pStyle w:val="Text1"/>
              <w:numPr>
                <w:ilvl w:val="0"/>
                <w:numId w:val="1"/>
              </w:numPr>
              <w:spacing w:before="40" w:after="40"/>
            </w:pPr>
            <w:r w:rsidRPr="00457624">
              <w:rPr>
                <w:color w:val="000000"/>
              </w:rPr>
              <w:t>остаточним рішенням суду чи остаточним адміністративним рішенням було встановлено, що особа вчинила порушення у значенні статті 1 (2) Регламенту Ради (ЄС, Євратом) № 2988/95;</w:t>
            </w:r>
          </w:p>
        </w:tc>
        <w:tc>
          <w:tcPr>
            <w:tcW w:w="812" w:type="dxa"/>
            <w:shd w:val="clear" w:color="auto" w:fill="auto"/>
          </w:tcPr>
          <w:p w14:paraId="6150DE7A"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7673D39F"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FB28DB" w:rsidRPr="00457624" w14:paraId="4AD2ABED" w14:textId="77777777" w:rsidTr="004E3C57">
        <w:tc>
          <w:tcPr>
            <w:tcW w:w="8238" w:type="dxa"/>
            <w:shd w:val="clear" w:color="auto" w:fill="auto"/>
          </w:tcPr>
          <w:p w14:paraId="5D2F4369" w14:textId="064FE157" w:rsidR="00FB28DB" w:rsidRPr="00457624" w:rsidRDefault="000F5768" w:rsidP="00FB28DB">
            <w:pPr>
              <w:pStyle w:val="Text1"/>
              <w:numPr>
                <w:ilvl w:val="0"/>
                <w:numId w:val="1"/>
              </w:numPr>
              <w:spacing w:before="40" w:after="40"/>
              <w:rPr>
                <w:color w:val="000000"/>
              </w:rPr>
            </w:pPr>
            <w:r w:rsidRPr="00457624">
              <w:rPr>
                <w:color w:val="000000"/>
              </w:rPr>
              <w:t>остаточним рішенням суду або остаточним адміністративним рішенням встановлено, що особа створила юридичну особу в іншій юрисдикції з метою ухилення від податкових, соціальних чи будь-яких інших юридичних зобов’язань, включаючи зобов’язання, пов’язані з трудовими правами, умовами праці та зайнятості, у юрисдикції її зареєстрованого офісу, центрального управління чи основного місця діяльності.</w:t>
            </w:r>
          </w:p>
        </w:tc>
        <w:tc>
          <w:tcPr>
            <w:tcW w:w="812" w:type="dxa"/>
            <w:shd w:val="clear" w:color="auto" w:fill="auto"/>
          </w:tcPr>
          <w:p w14:paraId="7939FB4B"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406A5885"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FB28DB" w:rsidRPr="00457624" w14:paraId="5D1021B9" w14:textId="77777777" w:rsidTr="004E3C57">
        <w:tc>
          <w:tcPr>
            <w:tcW w:w="8238" w:type="dxa"/>
            <w:shd w:val="clear" w:color="auto" w:fill="auto"/>
          </w:tcPr>
          <w:p w14:paraId="0F1A7320" w14:textId="4A71722B" w:rsidR="00FB28DB" w:rsidRPr="00457624" w:rsidRDefault="000F5768" w:rsidP="00FB28DB">
            <w:pPr>
              <w:pStyle w:val="Text1"/>
              <w:numPr>
                <w:ilvl w:val="0"/>
                <w:numId w:val="1"/>
              </w:numPr>
              <w:spacing w:before="40" w:after="40"/>
              <w:rPr>
                <w:color w:val="000000"/>
              </w:rPr>
            </w:pPr>
            <w:r w:rsidRPr="00457624">
              <w:t>(</w:t>
            </w:r>
            <w:r w:rsidRPr="00457624">
              <w:rPr>
                <w:i/>
                <w:iCs/>
              </w:rPr>
              <w:t>лише для юридичних осіб</w:t>
            </w:r>
            <w:r w:rsidRPr="00457624">
              <w:t>) остаточним рішенням суду або остаточним адміністративним рішенням встановлено, що юридичну особу було створено з метою, зазначеною в пункті (g).</w:t>
            </w:r>
          </w:p>
        </w:tc>
        <w:tc>
          <w:tcPr>
            <w:tcW w:w="812" w:type="dxa"/>
            <w:shd w:val="clear" w:color="auto" w:fill="auto"/>
          </w:tcPr>
          <w:p w14:paraId="04BF45CE"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38E5A5A3" w14:textId="77777777" w:rsidR="00FB28DB" w:rsidRPr="00457624" w:rsidRDefault="00FB28DB" w:rsidP="00FB28DB">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B5CBA" w:rsidRPr="00457624" w14:paraId="40B402A1" w14:textId="77777777" w:rsidTr="004E3C57">
        <w:tc>
          <w:tcPr>
            <w:tcW w:w="8238" w:type="dxa"/>
            <w:shd w:val="clear" w:color="auto" w:fill="auto"/>
          </w:tcPr>
          <w:p w14:paraId="66E9D022" w14:textId="2D5F5220" w:rsidR="004B5CBA" w:rsidRPr="00457624" w:rsidRDefault="00684C2F" w:rsidP="004B5CBA">
            <w:pPr>
              <w:pStyle w:val="Text1"/>
              <w:numPr>
                <w:ilvl w:val="0"/>
                <w:numId w:val="1"/>
              </w:numPr>
              <w:spacing w:before="40" w:after="40"/>
            </w:pPr>
            <w:r w:rsidRPr="00457624">
              <w:t xml:space="preserve">юридична або фізична особа умисно та без належних підстав чинила опір розслідуванню, перевірці чи аудиту, які здійснювалися уповноваженим розпорядником коштів або його представником чи аудитором, OLAF, Європейською прокуратурою (EPPO) або Європейським судом аудиторів. Вважається, що </w:t>
            </w:r>
            <w:proofErr w:type="spellStart"/>
            <w:r w:rsidRPr="00457624">
              <w:t>юридчна</w:t>
            </w:r>
            <w:proofErr w:type="spellEnd"/>
            <w:r w:rsidRPr="00457624">
              <w:t xml:space="preserve"> або фізична особа перешкоджають розслідуванню, перевірці чи аудиту, якщо вони вчиняють дії з метою або наслідком яких є перешкоджання, ускладнення чи затримки будь-якої діяльності, необхідної для проведення розслідування, перевірки чи аудиту. Такі дії включають, зокрема, відмову надати необхідний доступ до своїх приміщень або інших місць, де здійснюється діяльність, приховування або відмову розкрити інформацію чи подання неправдивої інформації.</w:t>
            </w:r>
          </w:p>
        </w:tc>
        <w:tc>
          <w:tcPr>
            <w:tcW w:w="812" w:type="dxa"/>
            <w:shd w:val="clear" w:color="auto" w:fill="auto"/>
          </w:tcPr>
          <w:p w14:paraId="32E284BD" w14:textId="0535EE43" w:rsidR="004B5CBA" w:rsidRPr="00457624" w:rsidRDefault="004B5CBA" w:rsidP="004B5CBA">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shd w:val="clear" w:color="auto" w:fill="auto"/>
          </w:tcPr>
          <w:p w14:paraId="370B1F14" w14:textId="01023205" w:rsidR="004B5CBA" w:rsidRPr="00457624" w:rsidRDefault="004B5CBA" w:rsidP="004B5CBA">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B5CBA" w:rsidRPr="0045762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8CBBFEF" w:rsidR="004B5CBA" w:rsidRPr="00457624" w:rsidRDefault="00684C2F" w:rsidP="004B5CBA">
            <w:pPr>
              <w:numPr>
                <w:ilvl w:val="0"/>
                <w:numId w:val="2"/>
              </w:numPr>
              <w:spacing w:before="40" w:after="40"/>
              <w:jc w:val="both"/>
              <w:rPr>
                <w:color w:val="000000"/>
                <w:lang w:eastAsia="zh-CN"/>
              </w:rPr>
            </w:pPr>
            <w:r w:rsidRPr="00457624">
              <w:rPr>
                <w:color w:val="000000"/>
                <w:lang w:eastAsia="zh-CN"/>
              </w:rPr>
              <w:t xml:space="preserve">заявляє, що </w:t>
            </w:r>
            <w:r w:rsidR="002D2F26" w:rsidRPr="00457624">
              <w:rPr>
                <w:color w:val="000000"/>
                <w:lang w:eastAsia="zh-CN"/>
              </w:rPr>
              <w:t>стосовно</w:t>
            </w:r>
            <w:r w:rsidRPr="00457624">
              <w:rPr>
                <w:color w:val="000000"/>
                <w:lang w:eastAsia="zh-CN"/>
              </w:rPr>
              <w:t xml:space="preserve"> </w:t>
            </w:r>
            <w:r w:rsidR="00541BCD" w:rsidRPr="00457624">
              <w:rPr>
                <w:color w:val="000000"/>
                <w:lang w:eastAsia="zh-CN"/>
              </w:rPr>
              <w:t>обставин</w:t>
            </w:r>
            <w:r w:rsidRPr="00457624">
              <w:rPr>
                <w:color w:val="000000"/>
                <w:lang w:eastAsia="zh-CN"/>
              </w:rPr>
              <w:t>, зазначених у пунктах (1) (c) – (1) (i) вище, за відсутності остаточного рішення суду або остаточного адміністративного рішення, особа є</w:t>
            </w:r>
            <w:r w:rsidR="004B5CBA" w:rsidRPr="00457624">
              <w:rPr>
                <w:rStyle w:val="a3"/>
                <w:color w:val="000000"/>
                <w:lang w:eastAsia="zh-CN"/>
              </w:rPr>
              <w:footnoteReference w:id="2"/>
            </w:r>
            <w:r w:rsidR="004B5CBA" w:rsidRPr="00457624">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2491552" w:rsidR="004B5CBA" w:rsidRPr="00457624" w:rsidRDefault="00D70FD2" w:rsidP="004B5CBA">
            <w:pPr>
              <w:spacing w:before="240" w:after="120"/>
              <w:jc w:val="both"/>
            </w:pPr>
            <w:r w:rsidRPr="00457624">
              <w:t>ТАК</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0A02E1A8" w:rsidR="004B5CBA" w:rsidRPr="00457624" w:rsidRDefault="00D70FD2" w:rsidP="004B5CBA">
            <w:pPr>
              <w:spacing w:before="240" w:after="120"/>
              <w:jc w:val="both"/>
            </w:pPr>
            <w:r w:rsidRPr="00457624">
              <w:t>НІ</w:t>
            </w:r>
          </w:p>
        </w:tc>
      </w:tr>
      <w:tr w:rsidR="004B5CBA" w:rsidRPr="0045762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2CD73BCE" w:rsidR="004B5CBA" w:rsidRPr="00457624" w:rsidRDefault="004B5CBA" w:rsidP="004B5CBA">
            <w:pPr>
              <w:pStyle w:val="Text1"/>
              <w:numPr>
                <w:ilvl w:val="0"/>
                <w:numId w:val="3"/>
              </w:numPr>
              <w:spacing w:before="40" w:after="40"/>
              <w:ind w:left="709" w:firstLine="0"/>
              <w:rPr>
                <w:color w:val="000000"/>
              </w:rPr>
            </w:pPr>
            <w:r w:rsidRPr="00457624">
              <w:rPr>
                <w:color w:val="000000"/>
              </w:rPr>
              <w:t xml:space="preserve"> </w:t>
            </w:r>
            <w:r w:rsidR="00652E6F" w:rsidRPr="00457624">
              <w:rPr>
                <w:color w:val="000000"/>
              </w:rPr>
              <w:t xml:space="preserve">фігурантом фактів, встановлених у процесі аудитів або розслідувань, проведених Європейською прокуратурою (EPPO), Європейським </w:t>
            </w:r>
            <w:r w:rsidR="00652E6F" w:rsidRPr="00457624">
              <w:rPr>
                <w:color w:val="000000"/>
              </w:rPr>
              <w:lastRenderedPageBreak/>
              <w:t>судом аудиторів, внутрішнім аудитором або будь-якою іншою перевіркою, аудитом чи контролем, здійсненими під відповідальність розпорядника коштів керівного органу, інституції ЄС, європейського офісу або агенції чи органу ЄС;</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4B5CBA" w:rsidRPr="00457624" w:rsidRDefault="004B5CBA" w:rsidP="004B5CBA">
            <w:pPr>
              <w:spacing w:before="240" w:after="120"/>
              <w:jc w:val="both"/>
            </w:pPr>
            <w:r w:rsidRPr="00457624">
              <w:lastRenderedPageBreak/>
              <w:fldChar w:fldCharType="begin">
                <w:ffData>
                  <w:name w:val=""/>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4B5CBA" w:rsidRPr="00457624" w:rsidRDefault="004B5CBA" w:rsidP="004B5CBA">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B5CBA" w:rsidRPr="0045762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49D47BD9" w:rsidR="004B5CBA" w:rsidRPr="00457624" w:rsidDel="00977B4E" w:rsidRDefault="004B5CBA" w:rsidP="004B5CBA">
            <w:pPr>
              <w:pStyle w:val="Text1"/>
              <w:numPr>
                <w:ilvl w:val="0"/>
                <w:numId w:val="3"/>
              </w:numPr>
              <w:spacing w:before="40" w:after="40"/>
              <w:ind w:left="709" w:firstLine="0"/>
              <w:rPr>
                <w:color w:val="000000"/>
              </w:rPr>
            </w:pPr>
            <w:r w:rsidRPr="00457624">
              <w:rPr>
                <w:color w:val="000000"/>
              </w:rPr>
              <w:t xml:space="preserve"> </w:t>
            </w:r>
            <w:r w:rsidR="00652E6F" w:rsidRPr="00457624">
              <w:rPr>
                <w:color w:val="000000"/>
              </w:rPr>
              <w:t>фігурантом неостаточних рішення суду або неостаточних адміністративних рішень, які можуть передбачати дисциплінарні заходи, вжиті компетентним наглядовим органом, відповідальним за перевірку дотримання стандартів професійної етики;</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4B5CBA" w:rsidRPr="00457624" w:rsidRDefault="004B5CBA" w:rsidP="004B5CBA">
            <w:pPr>
              <w:spacing w:before="240" w:after="120"/>
              <w:jc w:val="both"/>
            </w:pPr>
            <w:r w:rsidRPr="00457624">
              <w:fldChar w:fldCharType="begin">
                <w:ffData>
                  <w:name w:val=""/>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4B5CBA" w:rsidRPr="00457624" w:rsidRDefault="004B5CBA" w:rsidP="004B5CBA">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B5CBA" w:rsidRPr="0045762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B27CFD" w:rsidR="004B5CBA" w:rsidRPr="00457624" w:rsidDel="00977B4E" w:rsidRDefault="004B5CBA" w:rsidP="004B5CBA">
            <w:pPr>
              <w:pStyle w:val="Text1"/>
              <w:numPr>
                <w:ilvl w:val="0"/>
                <w:numId w:val="3"/>
              </w:numPr>
              <w:spacing w:before="40" w:after="40"/>
              <w:ind w:left="709" w:firstLine="0"/>
              <w:rPr>
                <w:color w:val="000000"/>
              </w:rPr>
            </w:pPr>
            <w:r w:rsidRPr="00457624">
              <w:rPr>
                <w:color w:val="000000"/>
              </w:rPr>
              <w:t xml:space="preserve"> </w:t>
            </w:r>
            <w:r w:rsidR="00652E6F" w:rsidRPr="00457624">
              <w:rPr>
                <w:color w:val="000000"/>
              </w:rPr>
              <w:t>фігурантом фактів, зазначених у рішеннях юридичних або фізичних осіб, які уповноважені на виконання завдань з реалізації бюджету ЄС;</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4B5CBA" w:rsidRPr="00457624" w:rsidRDefault="004B5CBA" w:rsidP="004B5CBA">
            <w:pPr>
              <w:spacing w:before="240" w:after="120"/>
              <w:jc w:val="both"/>
            </w:pPr>
            <w:r w:rsidRPr="00457624">
              <w:fldChar w:fldCharType="begin">
                <w:ffData>
                  <w:name w:val=""/>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4B5CBA" w:rsidRPr="00457624" w:rsidRDefault="004B5CBA" w:rsidP="004B5CBA">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B5CBA" w:rsidRPr="0045762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3B8841B9" w:rsidR="004B5CBA" w:rsidRPr="00457624" w:rsidDel="00977B4E" w:rsidRDefault="004B5CBA" w:rsidP="004B5CBA">
            <w:pPr>
              <w:pStyle w:val="Text1"/>
              <w:numPr>
                <w:ilvl w:val="0"/>
                <w:numId w:val="3"/>
              </w:numPr>
              <w:spacing w:before="40" w:after="40"/>
              <w:ind w:left="709" w:firstLine="0"/>
              <w:rPr>
                <w:color w:val="000000"/>
              </w:rPr>
            </w:pPr>
            <w:r w:rsidRPr="00457624">
              <w:rPr>
                <w:color w:val="000000"/>
              </w:rPr>
              <w:tab/>
              <w:t xml:space="preserve"> </w:t>
            </w:r>
            <w:r w:rsidR="00652E6F" w:rsidRPr="00457624">
              <w:rPr>
                <w:color w:val="000000"/>
              </w:rPr>
              <w:t>фігурантом інформації, переданої державами-членами, які оперують фондами Європейського Союзу, зокрема фактів і висновків, встановлених у контексті остаточного рішення суду або остаточного адміністративного рішення на національному рівні щодо наявності ситуацій відмови в участі, зазначених у пунктах (1)(c)(iv) або (1)(d) вище;</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4B5CBA" w:rsidRPr="00457624" w:rsidRDefault="004B5CBA" w:rsidP="004B5CBA">
            <w:pPr>
              <w:spacing w:before="240" w:after="120"/>
              <w:jc w:val="both"/>
            </w:pPr>
            <w:r w:rsidRPr="00457624">
              <w:fldChar w:fldCharType="begin">
                <w:ffData>
                  <w:name w:val=""/>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4B5CBA" w:rsidRPr="00457624" w:rsidRDefault="004B5CBA" w:rsidP="004B5CBA">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B5CBA" w:rsidRPr="0045762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A8AF644" w:rsidR="004B5CBA" w:rsidRPr="00457624" w:rsidDel="00977B4E" w:rsidRDefault="004B5CBA" w:rsidP="004B5CBA">
            <w:pPr>
              <w:pStyle w:val="Text1"/>
              <w:numPr>
                <w:ilvl w:val="0"/>
                <w:numId w:val="3"/>
              </w:numPr>
              <w:spacing w:before="40" w:after="40"/>
              <w:ind w:left="709" w:firstLine="0"/>
              <w:rPr>
                <w:color w:val="000000"/>
              </w:rPr>
            </w:pPr>
            <w:r w:rsidRPr="00457624">
              <w:rPr>
                <w:color w:val="000000"/>
              </w:rPr>
              <w:tab/>
              <w:t xml:space="preserve"> </w:t>
            </w:r>
            <w:r w:rsidR="00652E6F" w:rsidRPr="00457624">
              <w:rPr>
                <w:color w:val="000000"/>
              </w:rPr>
              <w:t>фігурантом рішень Комісії щодо порушення законодавства Союзу про конкуренцію або рішень національного компетентного органу щодо порушення законодавства Союзу чи національного законодавства у сфері конкуренції;</w:t>
            </w:r>
            <w:r w:rsidRPr="00457624">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4B5CBA" w:rsidRPr="00457624" w:rsidRDefault="004B5CBA" w:rsidP="004B5CBA">
            <w:pPr>
              <w:spacing w:before="240" w:after="120"/>
              <w:jc w:val="both"/>
            </w:pPr>
            <w:r w:rsidRPr="00457624">
              <w:fldChar w:fldCharType="begin">
                <w:ffData>
                  <w:name w:val=""/>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4B5CBA" w:rsidRPr="00457624" w:rsidRDefault="004B5CBA" w:rsidP="004B5CBA">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B5CBA" w:rsidRPr="0045762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4185271E" w:rsidR="004B5CBA" w:rsidRPr="00457624" w:rsidDel="00977B4E" w:rsidRDefault="004B5CBA" w:rsidP="004B5CBA">
            <w:pPr>
              <w:pStyle w:val="Text1"/>
              <w:numPr>
                <w:ilvl w:val="0"/>
                <w:numId w:val="3"/>
              </w:numPr>
              <w:spacing w:before="40" w:after="40"/>
              <w:ind w:left="709" w:firstLine="0"/>
              <w:rPr>
                <w:color w:val="000000"/>
              </w:rPr>
            </w:pPr>
            <w:r w:rsidRPr="00457624">
              <w:rPr>
                <w:color w:val="000000"/>
              </w:rPr>
              <w:t xml:space="preserve"> </w:t>
            </w:r>
            <w:r w:rsidR="005476B4" w:rsidRPr="00457624">
              <w:rPr>
                <w:color w:val="000000"/>
              </w:rPr>
              <w:t>поінформованою будь-яким способом про те, що стосовно неї проводиться розслідування Європейським управлінням з питань запобігання зловживанням і шахрайству (OLAF): або тому, що їй була надана можливість висловити зауваження щодо фактів, які її стосуються, або вона була об’єктом виїзних перевірок з боку OLAF у ході розслідування, або її було повідомлено про початок, завершення чи будь-які інші обставини, пов’язані з розслідуванням OLAF щодо неї.</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4B5CBA" w:rsidRPr="00457624" w:rsidRDefault="004B5CBA" w:rsidP="004B5CBA">
            <w:pPr>
              <w:spacing w:before="240" w:after="120"/>
              <w:jc w:val="both"/>
            </w:pPr>
            <w:r w:rsidRPr="00457624">
              <w:fldChar w:fldCharType="begin">
                <w:ffData>
                  <w:name w:val=""/>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4B5CBA" w:rsidRPr="00457624" w:rsidRDefault="004B5CBA" w:rsidP="004B5CBA">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bl>
    <w:p w14:paraId="40E497AD" w14:textId="2F22D275" w:rsidR="0078019C" w:rsidRPr="00457624" w:rsidRDefault="0078019C" w:rsidP="0078019C">
      <w:pPr>
        <w:pStyle w:val="a6"/>
        <w:jc w:val="both"/>
      </w:pPr>
      <w:r w:rsidRPr="00457624">
        <w:t xml:space="preserve">II – </w:t>
      </w:r>
      <w:r w:rsidR="00663B0F" w:rsidRPr="00457624">
        <w:t>ОБСТАВИНИ, ЩО Є ПІДСТАВОЮ ДЛЯ ВИКЛЮЧЕННЯ ТА СТОСУЮТЬСЯ ФІЗИЧНИХ АБО ЮРИДИЧНИХ ОСІБ, ЯКІ МАЮТЬ ПРАВО ПРЕДСТАВЛЯТИ, ПРИЙМАТИ РІШЕННЯ АБО КОНТРОЛЮЮТЬ ЮРИДИЧНУ ОСОБУ ТА ЇЇ КІНЦЕВИХ БЕНЕФІЦІАРНИХ ВЛАСНИКІВ</w:t>
      </w:r>
      <w:r w:rsidR="005476B4" w:rsidRPr="00457624">
        <w:t xml:space="preserve">. </w:t>
      </w:r>
    </w:p>
    <w:p w14:paraId="1C9B8CEF" w14:textId="0CB9AC18" w:rsidR="0078019C" w:rsidRPr="00457624" w:rsidRDefault="00455FD8" w:rsidP="0078019C">
      <w:pPr>
        <w:autoSpaceDE w:val="0"/>
        <w:autoSpaceDN w:val="0"/>
        <w:adjustRightInd w:val="0"/>
        <w:spacing w:before="120" w:after="240"/>
        <w:jc w:val="center"/>
        <w:rPr>
          <w:i/>
        </w:rPr>
      </w:pPr>
      <w:r w:rsidRPr="00457624">
        <w:rPr>
          <w:b/>
          <w:i/>
          <w:u w:val="single"/>
        </w:rPr>
        <w:t>Не застосовується до фізичних осіб</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2"/>
        <w:gridCol w:w="696"/>
        <w:gridCol w:w="613"/>
        <w:gridCol w:w="630"/>
      </w:tblGrid>
      <w:tr w:rsidR="004800A0" w:rsidRPr="00457624" w14:paraId="632A5FCD" w14:textId="77777777" w:rsidTr="004E3C57">
        <w:tc>
          <w:tcPr>
            <w:tcW w:w="7747" w:type="dxa"/>
            <w:shd w:val="clear" w:color="auto" w:fill="auto"/>
            <w:vAlign w:val="center"/>
          </w:tcPr>
          <w:p w14:paraId="167A726F" w14:textId="13580BA3" w:rsidR="0078019C" w:rsidRPr="00457624" w:rsidRDefault="00B258A2" w:rsidP="005229BB">
            <w:pPr>
              <w:numPr>
                <w:ilvl w:val="0"/>
                <w:numId w:val="2"/>
              </w:numPr>
              <w:spacing w:before="40" w:after="40"/>
              <w:jc w:val="both"/>
            </w:pPr>
            <w:r w:rsidRPr="00457624">
              <w:rPr>
                <w:color w:val="000000"/>
                <w:lang w:eastAsia="zh-CN"/>
              </w:rPr>
              <w:t xml:space="preserve">Заявляє, що </w:t>
            </w:r>
            <w:r w:rsidR="002D2F26" w:rsidRPr="00457624">
              <w:rPr>
                <w:color w:val="000000"/>
                <w:lang w:eastAsia="zh-CN"/>
              </w:rPr>
              <w:t>стосовно</w:t>
            </w:r>
            <w:r w:rsidR="00FD3510" w:rsidRPr="00457624">
              <w:rPr>
                <w:color w:val="000000"/>
                <w:lang w:eastAsia="zh-CN"/>
              </w:rPr>
              <w:t xml:space="preserve"> ф</w:t>
            </w:r>
            <w:r w:rsidR="00AE1022" w:rsidRPr="00457624">
              <w:rPr>
                <w:color w:val="000000"/>
                <w:lang w:eastAsia="zh-CN"/>
              </w:rPr>
              <w:t>ізичн</w:t>
            </w:r>
            <w:r w:rsidRPr="00457624">
              <w:rPr>
                <w:color w:val="000000"/>
                <w:lang w:eastAsia="zh-CN"/>
              </w:rPr>
              <w:t>ої</w:t>
            </w:r>
            <w:r w:rsidR="00AE1022" w:rsidRPr="00457624">
              <w:rPr>
                <w:color w:val="000000"/>
                <w:lang w:eastAsia="zh-CN"/>
              </w:rPr>
              <w:t xml:space="preserve"> або юридичн</w:t>
            </w:r>
            <w:r w:rsidRPr="00457624">
              <w:rPr>
                <w:color w:val="000000"/>
                <w:lang w:eastAsia="zh-CN"/>
              </w:rPr>
              <w:t>ої</w:t>
            </w:r>
            <w:r w:rsidR="00AE1022" w:rsidRPr="00457624">
              <w:rPr>
                <w:color w:val="000000"/>
                <w:lang w:eastAsia="zh-CN"/>
              </w:rPr>
              <w:t xml:space="preserve"> особ</w:t>
            </w:r>
            <w:r w:rsidRPr="00457624">
              <w:rPr>
                <w:color w:val="000000"/>
                <w:lang w:eastAsia="zh-CN"/>
              </w:rPr>
              <w:t>и</w:t>
            </w:r>
            <w:r w:rsidR="00AE1022" w:rsidRPr="00457624">
              <w:rPr>
                <w:color w:val="000000"/>
                <w:lang w:eastAsia="zh-CN"/>
              </w:rPr>
              <w:t xml:space="preserve">, яка є членом адміністративного, </w:t>
            </w:r>
            <w:r w:rsidR="002A2D16" w:rsidRPr="00457624">
              <w:rPr>
                <w:color w:val="000000"/>
                <w:lang w:eastAsia="zh-CN"/>
              </w:rPr>
              <w:t>керівного</w:t>
            </w:r>
            <w:r w:rsidR="00AE1022" w:rsidRPr="00457624">
              <w:rPr>
                <w:color w:val="000000"/>
                <w:lang w:eastAsia="zh-CN"/>
              </w:rPr>
              <w:t xml:space="preserve"> чи наглядового органу зазначеної юридичної особи</w:t>
            </w:r>
            <w:r w:rsidR="0098676C" w:rsidRPr="00457624">
              <w:rPr>
                <w:color w:val="000000"/>
                <w:lang w:eastAsia="zh-CN"/>
              </w:rPr>
              <w:t>,</w:t>
            </w:r>
            <w:r w:rsidR="00AE1022" w:rsidRPr="00457624">
              <w:rPr>
                <w:color w:val="000000"/>
                <w:lang w:eastAsia="zh-CN"/>
              </w:rPr>
              <w:t xml:space="preserve"> або </w:t>
            </w:r>
            <w:r w:rsidR="0098676C" w:rsidRPr="00457624">
              <w:rPr>
                <w:color w:val="000000"/>
                <w:lang w:eastAsia="zh-CN"/>
              </w:rPr>
              <w:t xml:space="preserve">яка </w:t>
            </w:r>
            <w:r w:rsidR="00AE1022" w:rsidRPr="00457624">
              <w:rPr>
                <w:color w:val="000000"/>
                <w:lang w:eastAsia="zh-CN"/>
              </w:rPr>
              <w:t>має повноваження представ</w:t>
            </w:r>
            <w:r w:rsidR="0098676C" w:rsidRPr="00457624">
              <w:rPr>
                <w:color w:val="000000"/>
                <w:lang w:eastAsia="zh-CN"/>
              </w:rPr>
              <w:t>ляти</w:t>
            </w:r>
            <w:r w:rsidR="00CF1A07" w:rsidRPr="00457624">
              <w:rPr>
                <w:color w:val="000000"/>
                <w:lang w:eastAsia="zh-CN"/>
              </w:rPr>
              <w:t xml:space="preserve"> з</w:t>
            </w:r>
            <w:r w:rsidR="00CF1A07" w:rsidRPr="00457624">
              <w:t>азначену юридичну особу</w:t>
            </w:r>
            <w:r w:rsidR="0098676C" w:rsidRPr="00457624">
              <w:rPr>
                <w:color w:val="000000"/>
                <w:lang w:eastAsia="zh-CN"/>
              </w:rPr>
              <w:t xml:space="preserve">, </w:t>
            </w:r>
            <w:r w:rsidR="00AE1022" w:rsidRPr="00457624">
              <w:rPr>
                <w:color w:val="000000"/>
                <w:lang w:eastAsia="zh-CN"/>
              </w:rPr>
              <w:t>прий</w:t>
            </w:r>
            <w:r w:rsidR="0098676C" w:rsidRPr="00457624">
              <w:rPr>
                <w:color w:val="000000"/>
                <w:lang w:eastAsia="zh-CN"/>
              </w:rPr>
              <w:t>мати рішення</w:t>
            </w:r>
            <w:r w:rsidR="00AE1022" w:rsidRPr="00457624">
              <w:rPr>
                <w:color w:val="000000"/>
                <w:lang w:eastAsia="zh-CN"/>
              </w:rPr>
              <w:t xml:space="preserve"> </w:t>
            </w:r>
            <w:r w:rsidR="00CF1A07" w:rsidRPr="00457624">
              <w:rPr>
                <w:color w:val="000000"/>
                <w:lang w:eastAsia="zh-CN"/>
              </w:rPr>
              <w:t>щодо неї чи здійснювати контроль над нею</w:t>
            </w:r>
            <w:r w:rsidR="0098676C" w:rsidRPr="00457624">
              <w:rPr>
                <w:color w:val="000000"/>
                <w:lang w:eastAsia="zh-CN"/>
              </w:rPr>
              <w:t xml:space="preserve"> </w:t>
            </w:r>
            <w:r w:rsidR="00AE1022" w:rsidRPr="00457624">
              <w:t xml:space="preserve">(це </w:t>
            </w:r>
            <w:r w:rsidR="00E30934" w:rsidRPr="00457624">
              <w:t>стосується</w:t>
            </w:r>
            <w:r w:rsidR="00AE1022" w:rsidRPr="00457624">
              <w:t xml:space="preserve">, </w:t>
            </w:r>
            <w:r w:rsidR="00B27DCD" w:rsidRPr="00457624">
              <w:t>зокрема</w:t>
            </w:r>
            <w:r w:rsidR="00AE1022" w:rsidRPr="00457624">
              <w:t xml:space="preserve">, директорів компанії, членів органів управління </w:t>
            </w:r>
            <w:r w:rsidR="00E30934" w:rsidRPr="00457624">
              <w:t>або</w:t>
            </w:r>
            <w:r w:rsidR="00AE1022" w:rsidRPr="00457624">
              <w:t xml:space="preserve"> наглядових органів</w:t>
            </w:r>
            <w:r w:rsidR="00E30934" w:rsidRPr="00457624">
              <w:t xml:space="preserve"> юридичної особи</w:t>
            </w:r>
            <w:r w:rsidR="00AE1022" w:rsidRPr="00457624">
              <w:t>, а також випадк</w:t>
            </w:r>
            <w:r w:rsidR="00C95A9C" w:rsidRPr="00457624">
              <w:t>ів</w:t>
            </w:r>
            <w:r w:rsidR="00AE1022" w:rsidRPr="00457624">
              <w:t xml:space="preserve">, коли одна фізична або юридична особа володіє більшістю акцій), або </w:t>
            </w:r>
            <w:r w:rsidR="00CF1A07" w:rsidRPr="00457624">
              <w:t xml:space="preserve">щодо </w:t>
            </w:r>
            <w:proofErr w:type="spellStart"/>
            <w:r w:rsidR="00AE1022" w:rsidRPr="00457624">
              <w:t>кінцев</w:t>
            </w:r>
            <w:r w:rsidR="00CF1A07" w:rsidRPr="00457624">
              <w:t>рнр</w:t>
            </w:r>
            <w:proofErr w:type="spellEnd"/>
            <w:r w:rsidR="00AE1022" w:rsidRPr="00457624">
              <w:t xml:space="preserve"> </w:t>
            </w:r>
            <w:proofErr w:type="spellStart"/>
            <w:r w:rsidR="00AE1022" w:rsidRPr="00457624">
              <w:t>бенефіціарн</w:t>
            </w:r>
            <w:r w:rsidR="00CF1A07" w:rsidRPr="00457624">
              <w:t>оно</w:t>
            </w:r>
            <w:proofErr w:type="spellEnd"/>
            <w:r w:rsidR="00AE1022" w:rsidRPr="00457624">
              <w:t xml:space="preserve"> власник</w:t>
            </w:r>
            <w:r w:rsidR="00CF1A07" w:rsidRPr="00457624">
              <w:t>а</w:t>
            </w:r>
            <w:r w:rsidR="00AE1022" w:rsidRPr="00457624">
              <w:t xml:space="preserve"> цієї особи (як зазначено в пункті 6 статті 3 Директиви (ЄС) № 2015/849), </w:t>
            </w:r>
            <w:r w:rsidR="00FD3510" w:rsidRPr="00457624">
              <w:t>наявн</w:t>
            </w:r>
            <w:r w:rsidRPr="00457624">
              <w:t xml:space="preserve">а </w:t>
            </w:r>
            <w:r w:rsidR="00FD3510" w:rsidRPr="00457624">
              <w:t>од</w:t>
            </w:r>
            <w:r w:rsidRPr="00457624">
              <w:t>на з</w:t>
            </w:r>
            <w:r w:rsidR="00FD3510" w:rsidRPr="00457624">
              <w:t xml:space="preserve"> таких обставин:</w:t>
            </w:r>
          </w:p>
        </w:tc>
        <w:tc>
          <w:tcPr>
            <w:tcW w:w="670" w:type="dxa"/>
            <w:shd w:val="clear" w:color="auto" w:fill="auto"/>
          </w:tcPr>
          <w:p w14:paraId="7284DC58" w14:textId="30F82F10" w:rsidR="0078019C" w:rsidRPr="00457624" w:rsidRDefault="004800A0" w:rsidP="004E3C57">
            <w:pPr>
              <w:spacing w:before="240" w:after="120"/>
              <w:jc w:val="both"/>
            </w:pPr>
            <w:r w:rsidRPr="00457624">
              <w:t>ТАК</w:t>
            </w:r>
          </w:p>
        </w:tc>
        <w:tc>
          <w:tcPr>
            <w:tcW w:w="614" w:type="dxa"/>
            <w:shd w:val="clear" w:color="auto" w:fill="auto"/>
          </w:tcPr>
          <w:p w14:paraId="6E061BDE" w14:textId="4DBA3E31" w:rsidR="0078019C" w:rsidRPr="00457624" w:rsidRDefault="004800A0" w:rsidP="004E3C57">
            <w:pPr>
              <w:spacing w:before="240" w:after="120"/>
              <w:jc w:val="both"/>
            </w:pPr>
            <w:r w:rsidRPr="00457624">
              <w:t>НІ</w:t>
            </w:r>
          </w:p>
        </w:tc>
        <w:tc>
          <w:tcPr>
            <w:tcW w:w="630" w:type="dxa"/>
          </w:tcPr>
          <w:p w14:paraId="7B68163F" w14:textId="0AD82877" w:rsidR="0078019C" w:rsidRPr="00457624" w:rsidRDefault="004800A0" w:rsidP="004E3C57">
            <w:pPr>
              <w:spacing w:before="240" w:after="120"/>
              <w:jc w:val="both"/>
            </w:pPr>
            <w:r w:rsidRPr="00457624">
              <w:t>Н/З</w:t>
            </w:r>
          </w:p>
        </w:tc>
      </w:tr>
      <w:tr w:rsidR="004800A0" w:rsidRPr="00457624" w14:paraId="5F8EEB67" w14:textId="77777777" w:rsidTr="004E3C57">
        <w:tc>
          <w:tcPr>
            <w:tcW w:w="7747" w:type="dxa"/>
            <w:shd w:val="clear" w:color="auto" w:fill="auto"/>
            <w:vAlign w:val="center"/>
          </w:tcPr>
          <w:p w14:paraId="6BAA317B" w14:textId="31480DBF" w:rsidR="0078019C" w:rsidRPr="00457624" w:rsidRDefault="002A2D16" w:rsidP="004E3C57">
            <w:pPr>
              <w:pStyle w:val="Text1"/>
              <w:spacing w:before="40" w:after="40"/>
              <w:ind w:left="360"/>
            </w:pPr>
            <w:r w:rsidRPr="00457624">
              <w:t>Обставина, зазначена вище в пункті (1)(c) (</w:t>
            </w:r>
            <w:r w:rsidR="00A86FBC" w:rsidRPr="00457624">
              <w:t>серйозн</w:t>
            </w:r>
            <w:r w:rsidR="00A36221" w:rsidRPr="00457624">
              <w:t>і</w:t>
            </w:r>
            <w:r w:rsidR="00A86FBC" w:rsidRPr="00457624">
              <w:t xml:space="preserve"> професійн</w:t>
            </w:r>
            <w:r w:rsidR="00C95A9C" w:rsidRPr="00457624">
              <w:t>і</w:t>
            </w:r>
            <w:r w:rsidRPr="00457624">
              <w:t xml:space="preserve"> порушення).</w:t>
            </w:r>
          </w:p>
        </w:tc>
        <w:tc>
          <w:tcPr>
            <w:tcW w:w="670" w:type="dxa"/>
            <w:shd w:val="clear" w:color="auto" w:fill="auto"/>
            <w:vAlign w:val="center"/>
          </w:tcPr>
          <w:p w14:paraId="7B393F1B"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4" w:type="dxa"/>
            <w:shd w:val="clear" w:color="auto" w:fill="auto"/>
            <w:vAlign w:val="center"/>
          </w:tcPr>
          <w:p w14:paraId="5E36DFB9"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tcPr>
          <w:p w14:paraId="7A31B237"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800A0" w:rsidRPr="00457624" w14:paraId="3C8C583B" w14:textId="77777777" w:rsidTr="004E3C57">
        <w:tc>
          <w:tcPr>
            <w:tcW w:w="7747" w:type="dxa"/>
            <w:shd w:val="clear" w:color="auto" w:fill="auto"/>
            <w:vAlign w:val="center"/>
          </w:tcPr>
          <w:p w14:paraId="08E9BF57" w14:textId="2CBDD0B3" w:rsidR="0078019C" w:rsidRPr="00457624" w:rsidRDefault="00BD430E" w:rsidP="004E3C57">
            <w:pPr>
              <w:pStyle w:val="Text1"/>
              <w:spacing w:before="40" w:after="40"/>
              <w:ind w:left="360"/>
            </w:pPr>
            <w:r w:rsidRPr="00457624">
              <w:lastRenderedPageBreak/>
              <w:t>Обставина, зазначена вище в пункті (1)(d) (шахрайство, корупція чи інше кримінальн</w:t>
            </w:r>
            <w:r w:rsidR="00DA3EDF" w:rsidRPr="00457624">
              <w:t>і</w:t>
            </w:r>
            <w:r w:rsidRPr="00457624">
              <w:t xml:space="preserve"> правопорушення)</w:t>
            </w:r>
          </w:p>
        </w:tc>
        <w:tc>
          <w:tcPr>
            <w:tcW w:w="670" w:type="dxa"/>
            <w:shd w:val="clear" w:color="auto" w:fill="auto"/>
            <w:vAlign w:val="center"/>
          </w:tcPr>
          <w:p w14:paraId="0A5E15D2"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4" w:type="dxa"/>
            <w:shd w:val="clear" w:color="auto" w:fill="auto"/>
            <w:vAlign w:val="center"/>
          </w:tcPr>
          <w:p w14:paraId="5677C904"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tcPr>
          <w:p w14:paraId="4C679357"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800A0" w:rsidRPr="00457624" w14:paraId="752DF916" w14:textId="77777777" w:rsidTr="004E3C57">
        <w:tc>
          <w:tcPr>
            <w:tcW w:w="7747" w:type="dxa"/>
            <w:shd w:val="clear" w:color="auto" w:fill="auto"/>
            <w:vAlign w:val="center"/>
          </w:tcPr>
          <w:p w14:paraId="6F21B14A" w14:textId="433E1682" w:rsidR="0078019C" w:rsidRPr="00457624" w:rsidRDefault="00A86FBC" w:rsidP="004E3C57">
            <w:pPr>
              <w:pStyle w:val="Text1"/>
              <w:spacing w:before="40" w:after="40"/>
              <w:ind w:left="360"/>
            </w:pPr>
            <w:r w:rsidRPr="00457624">
              <w:t>Обставина, зазначена вище в пункті (1)(e) (</w:t>
            </w:r>
            <w:r w:rsidR="00DA3EDF" w:rsidRPr="00457624">
              <w:t>суттєві порушення зобов’язань за договором</w:t>
            </w:r>
            <w:r w:rsidRPr="00457624">
              <w:t>)</w:t>
            </w:r>
          </w:p>
        </w:tc>
        <w:tc>
          <w:tcPr>
            <w:tcW w:w="670" w:type="dxa"/>
            <w:shd w:val="clear" w:color="auto" w:fill="auto"/>
            <w:vAlign w:val="center"/>
          </w:tcPr>
          <w:p w14:paraId="7A9B4643"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4" w:type="dxa"/>
            <w:shd w:val="clear" w:color="auto" w:fill="auto"/>
            <w:vAlign w:val="center"/>
          </w:tcPr>
          <w:p w14:paraId="31E36536"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tcPr>
          <w:p w14:paraId="7BAE9F9B"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800A0" w:rsidRPr="00457624" w14:paraId="732729E5" w14:textId="77777777" w:rsidTr="004E3C57">
        <w:tc>
          <w:tcPr>
            <w:tcW w:w="7747" w:type="dxa"/>
            <w:shd w:val="clear" w:color="auto" w:fill="auto"/>
            <w:vAlign w:val="center"/>
          </w:tcPr>
          <w:p w14:paraId="7FB9C3E3" w14:textId="0A95CBEE" w:rsidR="0078019C" w:rsidRPr="00457624" w:rsidRDefault="00BD430E" w:rsidP="004E3C57">
            <w:pPr>
              <w:pStyle w:val="Text1"/>
              <w:spacing w:before="40" w:after="40"/>
              <w:ind w:left="360"/>
            </w:pPr>
            <w:r w:rsidRPr="00457624">
              <w:t>Обставина, зазначена вище в пункті (1)(f) (порушення)</w:t>
            </w:r>
          </w:p>
        </w:tc>
        <w:tc>
          <w:tcPr>
            <w:tcW w:w="670" w:type="dxa"/>
            <w:shd w:val="clear" w:color="auto" w:fill="auto"/>
            <w:vAlign w:val="center"/>
          </w:tcPr>
          <w:p w14:paraId="149CE842"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4" w:type="dxa"/>
            <w:shd w:val="clear" w:color="auto" w:fill="auto"/>
            <w:vAlign w:val="center"/>
          </w:tcPr>
          <w:p w14:paraId="6286EB24"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tcPr>
          <w:p w14:paraId="6CF7A2A3"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800A0" w:rsidRPr="00457624" w14:paraId="236FD580" w14:textId="77777777" w:rsidTr="004E3C57">
        <w:tc>
          <w:tcPr>
            <w:tcW w:w="7747" w:type="dxa"/>
            <w:shd w:val="clear" w:color="auto" w:fill="auto"/>
            <w:vAlign w:val="center"/>
          </w:tcPr>
          <w:p w14:paraId="407F1893" w14:textId="715BED57" w:rsidR="0078019C" w:rsidRPr="00457624" w:rsidRDefault="00BD430E" w:rsidP="004E3C57">
            <w:pPr>
              <w:pStyle w:val="Text1"/>
              <w:spacing w:before="40" w:after="40"/>
              <w:ind w:left="360"/>
            </w:pPr>
            <w:r w:rsidRPr="00457624">
              <w:t>Обставина, зазначена вище в пункті (1)(g) (створення особи з метою уникнення</w:t>
            </w:r>
            <w:r w:rsidR="00F1468D" w:rsidRPr="00457624">
              <w:t xml:space="preserve"> юридичних зобов’язань)</w:t>
            </w:r>
          </w:p>
        </w:tc>
        <w:tc>
          <w:tcPr>
            <w:tcW w:w="670" w:type="dxa"/>
            <w:shd w:val="clear" w:color="auto" w:fill="auto"/>
            <w:vAlign w:val="center"/>
          </w:tcPr>
          <w:p w14:paraId="66DE85E8"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4" w:type="dxa"/>
            <w:shd w:val="clear" w:color="auto" w:fill="auto"/>
            <w:vAlign w:val="center"/>
          </w:tcPr>
          <w:p w14:paraId="01C41291"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tcPr>
          <w:p w14:paraId="5A08ECC3"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800A0" w:rsidRPr="00457624" w14:paraId="1F2622DC" w14:textId="77777777" w:rsidTr="004E3C57">
        <w:tc>
          <w:tcPr>
            <w:tcW w:w="7747" w:type="dxa"/>
            <w:shd w:val="clear" w:color="auto" w:fill="auto"/>
            <w:vAlign w:val="center"/>
          </w:tcPr>
          <w:p w14:paraId="145E661F" w14:textId="28A6CEC4" w:rsidR="0078019C" w:rsidRPr="00457624" w:rsidRDefault="00F1468D" w:rsidP="004E3C57">
            <w:pPr>
              <w:pStyle w:val="Text1"/>
              <w:spacing w:before="40" w:after="40"/>
              <w:ind w:left="360"/>
            </w:pPr>
            <w:r w:rsidRPr="00457624">
              <w:t>Обставина, зазначена вище в пункті (1)(h) (особа створена з метою уникнення юридичних зобов’язань)</w:t>
            </w:r>
          </w:p>
        </w:tc>
        <w:tc>
          <w:tcPr>
            <w:tcW w:w="670" w:type="dxa"/>
            <w:shd w:val="clear" w:color="auto" w:fill="auto"/>
            <w:vAlign w:val="center"/>
          </w:tcPr>
          <w:p w14:paraId="048065D8"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4" w:type="dxa"/>
            <w:shd w:val="clear" w:color="auto" w:fill="auto"/>
            <w:vAlign w:val="center"/>
          </w:tcPr>
          <w:p w14:paraId="4CCFB3E2"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tcPr>
          <w:p w14:paraId="5734C994"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800A0" w:rsidRPr="00457624" w14:paraId="7C33379E" w14:textId="77777777" w:rsidTr="004E3C57">
        <w:tc>
          <w:tcPr>
            <w:tcW w:w="7747" w:type="dxa"/>
            <w:shd w:val="clear" w:color="auto" w:fill="auto"/>
            <w:vAlign w:val="center"/>
          </w:tcPr>
          <w:p w14:paraId="2146BBE8" w14:textId="5EF5A473" w:rsidR="00D80328" w:rsidRPr="00457624" w:rsidRDefault="0095616A" w:rsidP="00D80328">
            <w:pPr>
              <w:pStyle w:val="Text1"/>
              <w:spacing w:before="40" w:after="40"/>
              <w:ind w:left="360"/>
            </w:pPr>
            <w:r w:rsidRPr="00457624">
              <w:t>Обставина, зазначена вище в пункті (1)(i) (особа перешкоджала розслідуванню, перевірці чи аудиту)</w:t>
            </w:r>
          </w:p>
        </w:tc>
        <w:tc>
          <w:tcPr>
            <w:tcW w:w="670" w:type="dxa"/>
            <w:shd w:val="clear" w:color="auto" w:fill="auto"/>
            <w:vAlign w:val="center"/>
          </w:tcPr>
          <w:p w14:paraId="31A3881A" w14:textId="759E1110" w:rsidR="00D80328" w:rsidRPr="00457624" w:rsidRDefault="00D80328" w:rsidP="00D80328">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4" w:type="dxa"/>
            <w:shd w:val="clear" w:color="auto" w:fill="auto"/>
            <w:vAlign w:val="center"/>
          </w:tcPr>
          <w:p w14:paraId="69A91899" w14:textId="4C0187A0" w:rsidR="00D80328" w:rsidRPr="00457624" w:rsidRDefault="00D80328" w:rsidP="00D80328">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tcPr>
          <w:p w14:paraId="1721868B" w14:textId="71BCE5DB" w:rsidR="00D80328" w:rsidRPr="00457624" w:rsidRDefault="00D80328" w:rsidP="00D80328">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bl>
    <w:p w14:paraId="7C622154" w14:textId="23985B57" w:rsidR="0078019C" w:rsidRPr="00457624" w:rsidRDefault="0078019C" w:rsidP="0078019C">
      <w:pPr>
        <w:pStyle w:val="a6"/>
      </w:pPr>
      <w:r w:rsidRPr="00457624">
        <w:t xml:space="preserve">III – </w:t>
      </w:r>
      <w:r w:rsidR="00663B0F" w:rsidRPr="00457624">
        <w:t>ОБСТАВИНИ, ЩО Є ПІДСТАВОЮ ДЛЯ ВИКЛЮЧЕННЯ ТА СТОСУЮТЬСЯ ФІЗИЧНИХ АБО ЮРИДИЧНИХ ОСІБ, ЯКІ НЕСУТЬ ПОВНУ ВІДПОВІДАЛЬНІСТЬ ЗА ЗОБОВ’ЯЗАННЯМИ ЮРИДИЧНОЇ ОСОБИ</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2"/>
        <w:gridCol w:w="696"/>
        <w:gridCol w:w="613"/>
        <w:gridCol w:w="630"/>
      </w:tblGrid>
      <w:tr w:rsidR="004800A0" w:rsidRPr="00457624" w14:paraId="03F8B10A" w14:textId="77777777" w:rsidTr="004E3C57">
        <w:tc>
          <w:tcPr>
            <w:tcW w:w="7747" w:type="dxa"/>
            <w:shd w:val="clear" w:color="auto" w:fill="auto"/>
          </w:tcPr>
          <w:p w14:paraId="5BA58927" w14:textId="44254EF0" w:rsidR="004800A0" w:rsidRPr="00457624" w:rsidRDefault="004800A0" w:rsidP="004800A0">
            <w:pPr>
              <w:numPr>
                <w:ilvl w:val="0"/>
                <w:numId w:val="2"/>
              </w:numPr>
              <w:spacing w:before="40" w:after="40"/>
              <w:jc w:val="both"/>
            </w:pPr>
            <w:r w:rsidRPr="00457624">
              <w:t xml:space="preserve"> </w:t>
            </w:r>
            <w:r w:rsidR="002D2F26" w:rsidRPr="00457624">
              <w:t>Заявляє про наявність однієї з таких обставин щодо фізичної або юридичної особи, яка несе повну відповідальність за зобов’язаннями зазначеної юридичної особи:</w:t>
            </w:r>
          </w:p>
        </w:tc>
        <w:tc>
          <w:tcPr>
            <w:tcW w:w="670" w:type="dxa"/>
            <w:shd w:val="clear" w:color="auto" w:fill="auto"/>
          </w:tcPr>
          <w:p w14:paraId="788B7DE6" w14:textId="27B7D5EA" w:rsidR="004800A0" w:rsidRPr="00457624" w:rsidRDefault="004800A0" w:rsidP="004800A0">
            <w:pPr>
              <w:spacing w:before="240" w:after="120"/>
              <w:jc w:val="both"/>
            </w:pPr>
            <w:r w:rsidRPr="00457624">
              <w:t>ТАК</w:t>
            </w:r>
          </w:p>
        </w:tc>
        <w:tc>
          <w:tcPr>
            <w:tcW w:w="614" w:type="dxa"/>
          </w:tcPr>
          <w:p w14:paraId="1A69CD81" w14:textId="6734002E" w:rsidR="004800A0" w:rsidRPr="00457624" w:rsidRDefault="004800A0" w:rsidP="004800A0">
            <w:pPr>
              <w:spacing w:before="240" w:after="120"/>
              <w:jc w:val="both"/>
            </w:pPr>
            <w:r w:rsidRPr="00457624">
              <w:t>НІ</w:t>
            </w:r>
          </w:p>
        </w:tc>
        <w:tc>
          <w:tcPr>
            <w:tcW w:w="630" w:type="dxa"/>
            <w:shd w:val="clear" w:color="auto" w:fill="auto"/>
          </w:tcPr>
          <w:p w14:paraId="67FD8588" w14:textId="4DD9DBED" w:rsidR="004800A0" w:rsidRPr="00457624" w:rsidRDefault="004800A0" w:rsidP="004800A0">
            <w:pPr>
              <w:spacing w:before="240" w:after="120"/>
              <w:jc w:val="both"/>
            </w:pPr>
            <w:r w:rsidRPr="00457624">
              <w:t>Н/З</w:t>
            </w:r>
          </w:p>
        </w:tc>
      </w:tr>
      <w:tr w:rsidR="0078019C" w:rsidRPr="00457624" w14:paraId="3F68628B" w14:textId="77777777" w:rsidTr="004E3C57">
        <w:tc>
          <w:tcPr>
            <w:tcW w:w="7747" w:type="dxa"/>
            <w:shd w:val="clear" w:color="auto" w:fill="auto"/>
            <w:vAlign w:val="center"/>
          </w:tcPr>
          <w:p w14:paraId="76AC7F0E" w14:textId="331F59A6" w:rsidR="0078019C" w:rsidRPr="00457624" w:rsidRDefault="004800A0" w:rsidP="004E3C57">
            <w:pPr>
              <w:pStyle w:val="Text1"/>
              <w:spacing w:before="40" w:after="40"/>
              <w:ind w:left="360"/>
            </w:pPr>
            <w:r w:rsidRPr="00457624">
              <w:t>Обставина, зазначена вище в пункті (a) (банкрутство)</w:t>
            </w:r>
          </w:p>
        </w:tc>
        <w:tc>
          <w:tcPr>
            <w:tcW w:w="670" w:type="dxa"/>
            <w:shd w:val="clear" w:color="auto" w:fill="auto"/>
            <w:vAlign w:val="center"/>
          </w:tcPr>
          <w:p w14:paraId="529345A7"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4" w:type="dxa"/>
          </w:tcPr>
          <w:p w14:paraId="76E40463"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shd w:val="clear" w:color="auto" w:fill="auto"/>
            <w:vAlign w:val="center"/>
          </w:tcPr>
          <w:p w14:paraId="2489394F"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78019C" w:rsidRPr="00457624" w14:paraId="7964D980" w14:textId="77777777" w:rsidTr="004E3C57">
        <w:tc>
          <w:tcPr>
            <w:tcW w:w="7747" w:type="dxa"/>
            <w:shd w:val="clear" w:color="auto" w:fill="auto"/>
            <w:vAlign w:val="center"/>
          </w:tcPr>
          <w:p w14:paraId="229935FB" w14:textId="39A705EB" w:rsidR="0078019C" w:rsidRPr="00457624" w:rsidRDefault="002C7F8F" w:rsidP="004E3C57">
            <w:pPr>
              <w:pStyle w:val="Text1"/>
              <w:spacing w:before="40" w:after="40"/>
              <w:ind w:left="360"/>
            </w:pPr>
            <w:r w:rsidRPr="00457624">
              <w:t>Обставина, зазначена вище в пункті (b) (порушення зобов’язань щодо сплати податків або внесків на соціальне страхування)</w:t>
            </w:r>
          </w:p>
        </w:tc>
        <w:tc>
          <w:tcPr>
            <w:tcW w:w="670" w:type="dxa"/>
            <w:shd w:val="clear" w:color="auto" w:fill="auto"/>
            <w:vAlign w:val="center"/>
          </w:tcPr>
          <w:p w14:paraId="6AB89C99"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4" w:type="dxa"/>
          </w:tcPr>
          <w:p w14:paraId="475C7F2F"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shd w:val="clear" w:color="auto" w:fill="auto"/>
            <w:vAlign w:val="center"/>
          </w:tcPr>
          <w:p w14:paraId="4288139A"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bl>
    <w:p w14:paraId="0D18863F" w14:textId="2AE1495E" w:rsidR="006E1409" w:rsidRPr="00457624" w:rsidRDefault="006E1409" w:rsidP="006E1409">
      <w:pPr>
        <w:pStyle w:val="a6"/>
      </w:pPr>
      <w:r w:rsidRPr="00457624">
        <w:t xml:space="preserve">IV - </w:t>
      </w:r>
      <w:r w:rsidR="00663B0F" w:rsidRPr="00457624">
        <w:t>ОБСТАВИНИ, ЩО Є ПІДСТАВОЮ ДЛЯ ВИКЛЮЧЕННЯ ТА СТОСУЮТЬСЯ ФІЗИЧНИХ ОСІБ, ЯКІ МАЮТЬ ІСТОТНЕ ЗНАЧЕННЯ ДЛЯ ПРИСУДЖЕННЯ АБО ВИКОНАННЯ ДОГОВОРУ</w:t>
      </w:r>
      <w:r w:rsidR="00663B0F" w:rsidRPr="00457624">
        <w:rPr>
          <w:rFonts w:asciiTheme="minorHAnsi" w:hAnsiTheme="minorHAnsi"/>
        </w:rPr>
        <w:t xml:space="preserve"> </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2"/>
        <w:gridCol w:w="696"/>
        <w:gridCol w:w="613"/>
        <w:gridCol w:w="630"/>
      </w:tblGrid>
      <w:tr w:rsidR="00D70FD2" w:rsidRPr="00457624" w14:paraId="323CE516" w14:textId="77777777" w:rsidTr="00494834">
        <w:tc>
          <w:tcPr>
            <w:tcW w:w="7722" w:type="dxa"/>
            <w:shd w:val="clear" w:color="auto" w:fill="auto"/>
          </w:tcPr>
          <w:p w14:paraId="00E2DD9B" w14:textId="3E1AB7FF" w:rsidR="00D70FD2" w:rsidRPr="00457624" w:rsidRDefault="002D2F26" w:rsidP="00D70FD2">
            <w:pPr>
              <w:numPr>
                <w:ilvl w:val="0"/>
                <w:numId w:val="2"/>
              </w:numPr>
              <w:spacing w:before="40" w:after="40"/>
              <w:jc w:val="both"/>
            </w:pPr>
            <w:r w:rsidRPr="00457624">
              <w:t>Заявляє, що стосовно фізичної особи, яка має істотне значення для укладення або виконання договору, наявна одна з таких обставин:</w:t>
            </w:r>
            <w:r w:rsidR="00D70FD2" w:rsidRPr="00457624">
              <w:t xml:space="preserve"> </w:t>
            </w:r>
          </w:p>
        </w:tc>
        <w:tc>
          <w:tcPr>
            <w:tcW w:w="696" w:type="dxa"/>
            <w:shd w:val="clear" w:color="auto" w:fill="auto"/>
          </w:tcPr>
          <w:p w14:paraId="1A5C3810" w14:textId="096FCB18" w:rsidR="00D70FD2" w:rsidRPr="00457624" w:rsidRDefault="00D70FD2" w:rsidP="00D70FD2">
            <w:pPr>
              <w:spacing w:before="240" w:after="120"/>
              <w:jc w:val="both"/>
            </w:pPr>
            <w:r w:rsidRPr="00457624">
              <w:t>ТАК</w:t>
            </w:r>
          </w:p>
        </w:tc>
        <w:tc>
          <w:tcPr>
            <w:tcW w:w="613" w:type="dxa"/>
          </w:tcPr>
          <w:p w14:paraId="5EDF6C7E" w14:textId="42F5C2F0" w:rsidR="00D70FD2" w:rsidRPr="00457624" w:rsidRDefault="00D70FD2" w:rsidP="00D70FD2">
            <w:pPr>
              <w:spacing w:before="240" w:after="120"/>
              <w:jc w:val="both"/>
            </w:pPr>
            <w:r w:rsidRPr="00457624">
              <w:t>НІ</w:t>
            </w:r>
          </w:p>
        </w:tc>
        <w:tc>
          <w:tcPr>
            <w:tcW w:w="630" w:type="dxa"/>
            <w:shd w:val="clear" w:color="auto" w:fill="auto"/>
          </w:tcPr>
          <w:p w14:paraId="3C520955" w14:textId="7C9A563A" w:rsidR="00D70FD2" w:rsidRPr="00457624" w:rsidRDefault="00D70FD2" w:rsidP="00D70FD2">
            <w:pPr>
              <w:spacing w:before="240" w:after="120"/>
              <w:jc w:val="both"/>
            </w:pPr>
            <w:r w:rsidRPr="00457624">
              <w:t>Н/З</w:t>
            </w:r>
          </w:p>
        </w:tc>
      </w:tr>
      <w:tr w:rsidR="009108F7" w:rsidRPr="00457624" w14:paraId="7A0D29A6" w14:textId="77777777" w:rsidTr="00494834">
        <w:tc>
          <w:tcPr>
            <w:tcW w:w="7722" w:type="dxa"/>
            <w:shd w:val="clear" w:color="auto" w:fill="auto"/>
            <w:vAlign w:val="center"/>
          </w:tcPr>
          <w:p w14:paraId="652D4359" w14:textId="3E6B9FF4" w:rsidR="006E1409" w:rsidRPr="00457624" w:rsidRDefault="00410BB6" w:rsidP="00961F77">
            <w:pPr>
              <w:pStyle w:val="Text1"/>
              <w:spacing w:before="40" w:after="40"/>
              <w:ind w:left="360"/>
            </w:pPr>
            <w:r w:rsidRPr="00457624">
              <w:t>Обставина, зазначена вище в пункті (1)(c) (серйозн</w:t>
            </w:r>
            <w:r w:rsidR="00A36221" w:rsidRPr="00457624">
              <w:t>і</w:t>
            </w:r>
            <w:r w:rsidRPr="00457624">
              <w:t xml:space="preserve"> професійне порушення) </w:t>
            </w:r>
          </w:p>
        </w:tc>
        <w:tc>
          <w:tcPr>
            <w:tcW w:w="696" w:type="dxa"/>
            <w:shd w:val="clear" w:color="auto" w:fill="auto"/>
            <w:vAlign w:val="center"/>
          </w:tcPr>
          <w:p w14:paraId="147D9CAE" w14:textId="77777777" w:rsidR="006E1409" w:rsidRPr="00457624" w:rsidRDefault="006E1409" w:rsidP="00961F7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3" w:type="dxa"/>
          </w:tcPr>
          <w:p w14:paraId="31F06F8A" w14:textId="77777777" w:rsidR="006E1409" w:rsidRPr="00457624" w:rsidRDefault="006E1409" w:rsidP="00961F7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shd w:val="clear" w:color="auto" w:fill="auto"/>
            <w:vAlign w:val="center"/>
          </w:tcPr>
          <w:p w14:paraId="6FF3E10A" w14:textId="77777777" w:rsidR="006E1409" w:rsidRPr="00457624" w:rsidRDefault="006E1409" w:rsidP="00961F7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9108F7" w:rsidRPr="00457624" w14:paraId="6768AEA5" w14:textId="77777777" w:rsidTr="00494834">
        <w:tc>
          <w:tcPr>
            <w:tcW w:w="7722" w:type="dxa"/>
            <w:shd w:val="clear" w:color="auto" w:fill="auto"/>
            <w:vAlign w:val="center"/>
          </w:tcPr>
          <w:p w14:paraId="6603D098" w14:textId="4F1F892D" w:rsidR="006E1409" w:rsidRPr="00457624" w:rsidRDefault="00410BB6" w:rsidP="00961F77">
            <w:pPr>
              <w:pStyle w:val="Text1"/>
              <w:spacing w:before="40" w:after="40"/>
              <w:ind w:left="360"/>
            </w:pPr>
            <w:r w:rsidRPr="00457624">
              <w:t>Обставина, зазначена вище в пункті (1)(d) (шахрайство, корупція або інше кримінальн</w:t>
            </w:r>
            <w:r w:rsidR="00DA3EDF" w:rsidRPr="00457624">
              <w:t>і</w:t>
            </w:r>
            <w:r w:rsidRPr="00457624">
              <w:t xml:space="preserve"> правопорушення)</w:t>
            </w:r>
          </w:p>
        </w:tc>
        <w:tc>
          <w:tcPr>
            <w:tcW w:w="696" w:type="dxa"/>
            <w:shd w:val="clear" w:color="auto" w:fill="auto"/>
            <w:vAlign w:val="center"/>
          </w:tcPr>
          <w:p w14:paraId="3B664AD5" w14:textId="77777777" w:rsidR="006E1409" w:rsidRPr="00457624" w:rsidRDefault="006E1409" w:rsidP="00961F7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3" w:type="dxa"/>
          </w:tcPr>
          <w:p w14:paraId="5E51B1A2" w14:textId="77777777" w:rsidR="006E1409" w:rsidRPr="00457624" w:rsidRDefault="006E1409" w:rsidP="00961F7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shd w:val="clear" w:color="auto" w:fill="auto"/>
            <w:vAlign w:val="center"/>
          </w:tcPr>
          <w:p w14:paraId="7F186F09" w14:textId="77777777" w:rsidR="006E1409" w:rsidRPr="00457624" w:rsidRDefault="006E1409" w:rsidP="00961F7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9108F7" w:rsidRPr="00457624" w14:paraId="1EC01150" w14:textId="77777777" w:rsidTr="00494834">
        <w:tc>
          <w:tcPr>
            <w:tcW w:w="7722" w:type="dxa"/>
            <w:shd w:val="clear" w:color="auto" w:fill="auto"/>
            <w:vAlign w:val="center"/>
          </w:tcPr>
          <w:p w14:paraId="3600CBE1" w14:textId="69A080C9" w:rsidR="006E1409" w:rsidRPr="00457624" w:rsidRDefault="00410BB6" w:rsidP="00961F77">
            <w:pPr>
              <w:pStyle w:val="Text1"/>
              <w:spacing w:before="40" w:after="40"/>
              <w:ind w:left="360"/>
            </w:pPr>
            <w:r w:rsidRPr="00457624">
              <w:t>Обставина, зазначена вище в пункті (1)(e) (</w:t>
            </w:r>
            <w:r w:rsidR="00E47FBB" w:rsidRPr="00457624">
              <w:t>суттєві порушення зобов’язань за договором</w:t>
            </w:r>
            <w:r w:rsidRPr="00457624">
              <w:t xml:space="preserve">) </w:t>
            </w:r>
          </w:p>
        </w:tc>
        <w:tc>
          <w:tcPr>
            <w:tcW w:w="696" w:type="dxa"/>
            <w:shd w:val="clear" w:color="auto" w:fill="auto"/>
            <w:vAlign w:val="center"/>
          </w:tcPr>
          <w:p w14:paraId="579A4BB5" w14:textId="77777777" w:rsidR="006E1409" w:rsidRPr="00457624" w:rsidRDefault="006E1409" w:rsidP="00961F7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3" w:type="dxa"/>
          </w:tcPr>
          <w:p w14:paraId="555737D8" w14:textId="77777777" w:rsidR="006E1409" w:rsidRPr="00457624" w:rsidRDefault="006E1409" w:rsidP="00961F7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shd w:val="clear" w:color="auto" w:fill="auto"/>
            <w:vAlign w:val="center"/>
          </w:tcPr>
          <w:p w14:paraId="0E063230" w14:textId="77777777" w:rsidR="006E1409" w:rsidRPr="00457624" w:rsidRDefault="006E1409" w:rsidP="00961F7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9108F7" w:rsidRPr="00457624" w14:paraId="79F1F8A4" w14:textId="77777777" w:rsidTr="00494834">
        <w:tc>
          <w:tcPr>
            <w:tcW w:w="7722" w:type="dxa"/>
            <w:shd w:val="clear" w:color="auto" w:fill="auto"/>
            <w:vAlign w:val="center"/>
          </w:tcPr>
          <w:p w14:paraId="4964F48A" w14:textId="6E8039BC" w:rsidR="006E1409" w:rsidRPr="00457624" w:rsidRDefault="00410BB6" w:rsidP="00961F77">
            <w:pPr>
              <w:pStyle w:val="Text1"/>
              <w:spacing w:before="40" w:after="40"/>
              <w:ind w:left="360"/>
            </w:pPr>
            <w:r w:rsidRPr="00457624">
              <w:t>Обставина, зазначена вище в пункті (1)(f) (порушення)</w:t>
            </w:r>
          </w:p>
        </w:tc>
        <w:tc>
          <w:tcPr>
            <w:tcW w:w="696" w:type="dxa"/>
            <w:shd w:val="clear" w:color="auto" w:fill="auto"/>
            <w:vAlign w:val="center"/>
          </w:tcPr>
          <w:p w14:paraId="4106411A" w14:textId="77777777" w:rsidR="006E1409" w:rsidRPr="00457624" w:rsidRDefault="006E1409" w:rsidP="00961F7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3" w:type="dxa"/>
          </w:tcPr>
          <w:p w14:paraId="27FC5CA9" w14:textId="77777777" w:rsidR="006E1409" w:rsidRPr="00457624" w:rsidRDefault="006E1409" w:rsidP="00961F7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shd w:val="clear" w:color="auto" w:fill="auto"/>
            <w:vAlign w:val="center"/>
          </w:tcPr>
          <w:p w14:paraId="177B8D8C" w14:textId="77777777" w:rsidR="006E1409" w:rsidRPr="00457624" w:rsidRDefault="006E1409" w:rsidP="00961F7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94834" w:rsidRPr="00457624" w14:paraId="5238F736" w14:textId="77777777" w:rsidTr="00494834">
        <w:tc>
          <w:tcPr>
            <w:tcW w:w="7722" w:type="dxa"/>
            <w:shd w:val="clear" w:color="auto" w:fill="auto"/>
            <w:vAlign w:val="center"/>
          </w:tcPr>
          <w:p w14:paraId="52DCA20A" w14:textId="0C4AF8D3" w:rsidR="00494834" w:rsidRPr="00457624" w:rsidRDefault="00494834" w:rsidP="00494834">
            <w:pPr>
              <w:pStyle w:val="Text1"/>
              <w:spacing w:before="40" w:after="40"/>
              <w:ind w:left="360"/>
            </w:pPr>
            <w:r w:rsidRPr="00457624">
              <w:t>Обставина, зазначена вище в пункті (1)(g) (створення особи з метою уникнення юридичних зобов’язань)</w:t>
            </w:r>
          </w:p>
        </w:tc>
        <w:tc>
          <w:tcPr>
            <w:tcW w:w="696" w:type="dxa"/>
            <w:shd w:val="clear" w:color="auto" w:fill="auto"/>
            <w:vAlign w:val="center"/>
          </w:tcPr>
          <w:p w14:paraId="75413A36" w14:textId="77777777" w:rsidR="00494834" w:rsidRPr="00457624" w:rsidRDefault="00494834" w:rsidP="00494834">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3" w:type="dxa"/>
          </w:tcPr>
          <w:p w14:paraId="62632EFD" w14:textId="77777777" w:rsidR="00494834" w:rsidRPr="00457624" w:rsidRDefault="00494834" w:rsidP="00494834">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shd w:val="clear" w:color="auto" w:fill="auto"/>
            <w:vAlign w:val="center"/>
          </w:tcPr>
          <w:p w14:paraId="120E860A" w14:textId="77777777" w:rsidR="00494834" w:rsidRPr="00457624" w:rsidRDefault="00494834" w:rsidP="00494834">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94834" w:rsidRPr="00457624" w14:paraId="4C36E532" w14:textId="77777777" w:rsidTr="00494834">
        <w:tc>
          <w:tcPr>
            <w:tcW w:w="7722" w:type="dxa"/>
            <w:shd w:val="clear" w:color="auto" w:fill="auto"/>
            <w:vAlign w:val="center"/>
          </w:tcPr>
          <w:p w14:paraId="6E70BAB1" w14:textId="1796D6CA" w:rsidR="00494834" w:rsidRPr="00457624" w:rsidRDefault="00494834" w:rsidP="00494834">
            <w:pPr>
              <w:pStyle w:val="Text1"/>
              <w:spacing w:before="40" w:after="40"/>
              <w:ind w:left="360"/>
            </w:pPr>
            <w:r w:rsidRPr="00457624">
              <w:t>Обставина, зазначена вище в пункті (1)(h) (особа створена з метою уникнення юридичних зобов’язань)</w:t>
            </w:r>
          </w:p>
        </w:tc>
        <w:tc>
          <w:tcPr>
            <w:tcW w:w="696" w:type="dxa"/>
            <w:shd w:val="clear" w:color="auto" w:fill="auto"/>
            <w:vAlign w:val="center"/>
          </w:tcPr>
          <w:p w14:paraId="75B6FD9A" w14:textId="77777777" w:rsidR="00494834" w:rsidRPr="00457624" w:rsidRDefault="00494834" w:rsidP="00494834">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3" w:type="dxa"/>
          </w:tcPr>
          <w:p w14:paraId="082BECF8" w14:textId="77777777" w:rsidR="00494834" w:rsidRPr="00457624" w:rsidRDefault="00494834" w:rsidP="00494834">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shd w:val="clear" w:color="auto" w:fill="auto"/>
            <w:vAlign w:val="center"/>
          </w:tcPr>
          <w:p w14:paraId="182E887D" w14:textId="77777777" w:rsidR="00494834" w:rsidRPr="00457624" w:rsidRDefault="00494834" w:rsidP="00494834">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494834" w:rsidRPr="00457624" w:rsidDel="008F2C28" w14:paraId="67858449" w14:textId="77777777" w:rsidTr="00494834">
        <w:tc>
          <w:tcPr>
            <w:tcW w:w="7722" w:type="dxa"/>
            <w:shd w:val="clear" w:color="auto" w:fill="auto"/>
            <w:vAlign w:val="center"/>
          </w:tcPr>
          <w:p w14:paraId="71039B6F" w14:textId="69AC1D90" w:rsidR="00494834" w:rsidRPr="00457624" w:rsidDel="008F2C28" w:rsidRDefault="00494834" w:rsidP="00494834">
            <w:pPr>
              <w:pStyle w:val="Text1"/>
              <w:spacing w:before="40" w:after="40"/>
              <w:ind w:left="360"/>
            </w:pPr>
            <w:r w:rsidRPr="00457624">
              <w:lastRenderedPageBreak/>
              <w:t>Обставина, зазначена вище в пункті (1)(i) (особа перешкоджала розслідуванню, перевірці чи аудиту)</w:t>
            </w:r>
          </w:p>
        </w:tc>
        <w:tc>
          <w:tcPr>
            <w:tcW w:w="696" w:type="dxa"/>
            <w:shd w:val="clear" w:color="auto" w:fill="auto"/>
            <w:vAlign w:val="center"/>
          </w:tcPr>
          <w:p w14:paraId="326EDD39" w14:textId="77777777" w:rsidR="00494834" w:rsidRPr="00457624" w:rsidDel="008F2C28" w:rsidRDefault="00494834" w:rsidP="00494834">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13" w:type="dxa"/>
            <w:vAlign w:val="center"/>
          </w:tcPr>
          <w:p w14:paraId="62299CC3" w14:textId="77777777" w:rsidR="00494834" w:rsidRPr="00457624" w:rsidDel="008F2C28" w:rsidRDefault="00494834" w:rsidP="00494834">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shd w:val="clear" w:color="auto" w:fill="auto"/>
          </w:tcPr>
          <w:p w14:paraId="716FC27F" w14:textId="77777777" w:rsidR="00494834" w:rsidRPr="00457624" w:rsidDel="008F2C28" w:rsidRDefault="00494834" w:rsidP="00494834">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bl>
    <w:p w14:paraId="2CF90C8C" w14:textId="4028DB1B" w:rsidR="0078019C" w:rsidRPr="00457624" w:rsidRDefault="0078019C" w:rsidP="0078019C">
      <w:pPr>
        <w:pStyle w:val="a6"/>
      </w:pPr>
      <w:r w:rsidRPr="00457624">
        <w:t>V –</w:t>
      </w:r>
      <w:r w:rsidR="00395A56" w:rsidRPr="00457624">
        <w:rPr>
          <w:rFonts w:ascii="Times New Roman" w:hAnsi="Times New Roman"/>
          <w:b w:val="0"/>
          <w:bCs w:val="0"/>
          <w:smallCaps w:val="0"/>
          <w:kern w:val="0"/>
          <w:szCs w:val="24"/>
        </w:rPr>
        <w:t xml:space="preserve"> </w:t>
      </w:r>
      <w:r w:rsidR="00663B0F" w:rsidRPr="00457624">
        <w:t>ІНШІ ПІДСТАВИ ВИКЛЮЧЕННЯ З ЦІЄЇ ПРОЦЕДУРИ</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2"/>
        <w:gridCol w:w="696"/>
        <w:gridCol w:w="758"/>
      </w:tblGrid>
      <w:tr w:rsidR="00663B0F" w:rsidRPr="00457624" w14:paraId="4A0D5665" w14:textId="77777777" w:rsidTr="004E3C57">
        <w:tc>
          <w:tcPr>
            <w:tcW w:w="8327" w:type="dxa"/>
            <w:shd w:val="clear" w:color="auto" w:fill="auto"/>
          </w:tcPr>
          <w:p w14:paraId="696312E0" w14:textId="58E5CF98" w:rsidR="00663B0F" w:rsidRPr="00457624" w:rsidRDefault="00663B0F" w:rsidP="00663B0F">
            <w:pPr>
              <w:pStyle w:val="a8"/>
              <w:numPr>
                <w:ilvl w:val="0"/>
                <w:numId w:val="2"/>
              </w:numPr>
              <w:spacing w:before="40" w:after="40"/>
              <w:jc w:val="both"/>
            </w:pPr>
            <w:r w:rsidRPr="00457624">
              <w:t xml:space="preserve"> Заявляє, що вищезазначена особа:</w:t>
            </w:r>
          </w:p>
        </w:tc>
        <w:tc>
          <w:tcPr>
            <w:tcW w:w="670" w:type="dxa"/>
            <w:shd w:val="clear" w:color="auto" w:fill="auto"/>
          </w:tcPr>
          <w:p w14:paraId="18D8082C" w14:textId="682E1E96" w:rsidR="00663B0F" w:rsidRPr="00457624" w:rsidRDefault="00663B0F" w:rsidP="00663B0F">
            <w:pPr>
              <w:spacing w:before="240" w:after="120"/>
              <w:jc w:val="both"/>
            </w:pPr>
            <w:r w:rsidRPr="00457624">
              <w:t>ТАК</w:t>
            </w:r>
          </w:p>
        </w:tc>
        <w:tc>
          <w:tcPr>
            <w:tcW w:w="759" w:type="dxa"/>
            <w:shd w:val="clear" w:color="auto" w:fill="auto"/>
          </w:tcPr>
          <w:p w14:paraId="32BE4FEF" w14:textId="71636DCC" w:rsidR="00663B0F" w:rsidRPr="00457624" w:rsidRDefault="00663B0F" w:rsidP="00663B0F">
            <w:pPr>
              <w:spacing w:before="240" w:after="120"/>
              <w:jc w:val="both"/>
            </w:pPr>
            <w:r w:rsidRPr="00457624">
              <w:t>НІ</w:t>
            </w:r>
          </w:p>
        </w:tc>
      </w:tr>
      <w:tr w:rsidR="0078019C" w:rsidRPr="00457624" w14:paraId="6D3B91B1" w14:textId="77777777" w:rsidTr="004E3C57">
        <w:tc>
          <w:tcPr>
            <w:tcW w:w="8327" w:type="dxa"/>
            <w:shd w:val="clear" w:color="auto" w:fill="auto"/>
          </w:tcPr>
          <w:p w14:paraId="7CB840F9" w14:textId="037CBDFA" w:rsidR="0078019C" w:rsidRPr="00457624" w:rsidRDefault="00A36221" w:rsidP="00884E29">
            <w:pPr>
              <w:pStyle w:val="Text1"/>
              <w:numPr>
                <w:ilvl w:val="0"/>
                <w:numId w:val="17"/>
              </w:numPr>
              <w:spacing w:before="40" w:after="40"/>
            </w:pPr>
            <w:r w:rsidRPr="00457624">
              <w:t>Р</w:t>
            </w:r>
            <w:r w:rsidR="001D49AE" w:rsidRPr="00457624">
              <w:t xml:space="preserve">аніше брала участь у підготовці </w:t>
            </w:r>
            <w:r w:rsidR="003226E8" w:rsidRPr="00457624">
              <w:t>тендерної</w:t>
            </w:r>
            <w:r w:rsidR="001D49AE" w:rsidRPr="00457624">
              <w:t xml:space="preserve"> документації</w:t>
            </w:r>
            <w:r w:rsidR="00C310F3" w:rsidRPr="00457624">
              <w:t xml:space="preserve"> для </w:t>
            </w:r>
            <w:r w:rsidR="001D49AE" w:rsidRPr="00457624">
              <w:t>ці</w:t>
            </w:r>
            <w:r w:rsidR="00C310F3" w:rsidRPr="00457624">
              <w:t>єї</w:t>
            </w:r>
            <w:r w:rsidR="001D49AE" w:rsidRPr="00457624">
              <w:t xml:space="preserve"> процедур</w:t>
            </w:r>
            <w:r w:rsidR="00C310F3" w:rsidRPr="00457624">
              <w:t>и закупівлі</w:t>
            </w:r>
            <w:r w:rsidR="001D49AE" w:rsidRPr="00457624">
              <w:t>, якщо така участь призвела до порушення принципу рівного ставлення, зокрема до спотворення конкуренції, яке неможливо усунути в інший спосіб.</w:t>
            </w:r>
          </w:p>
        </w:tc>
        <w:tc>
          <w:tcPr>
            <w:tcW w:w="670" w:type="dxa"/>
            <w:shd w:val="clear" w:color="auto" w:fill="auto"/>
          </w:tcPr>
          <w:p w14:paraId="43A179F5"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59" w:type="dxa"/>
            <w:shd w:val="clear" w:color="auto" w:fill="auto"/>
          </w:tcPr>
          <w:p w14:paraId="24D07C41" w14:textId="77777777" w:rsidR="0078019C" w:rsidRPr="00457624" w:rsidRDefault="0078019C" w:rsidP="004E3C57">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r w:rsidR="00A27FBD" w:rsidRPr="00457624" w14:paraId="75B5D610" w14:textId="77777777" w:rsidTr="004E3C57">
        <w:tc>
          <w:tcPr>
            <w:tcW w:w="8327" w:type="dxa"/>
            <w:shd w:val="clear" w:color="auto" w:fill="auto"/>
          </w:tcPr>
          <w:p w14:paraId="156DBA2A" w14:textId="4E89F658" w:rsidR="00A27FBD" w:rsidRPr="00457624" w:rsidRDefault="00A36221" w:rsidP="00A27FBD">
            <w:pPr>
              <w:pStyle w:val="Text1"/>
              <w:numPr>
                <w:ilvl w:val="0"/>
                <w:numId w:val="17"/>
              </w:numPr>
              <w:spacing w:before="40" w:after="40"/>
            </w:pPr>
            <w:r w:rsidRPr="00457624">
              <w:t>Має конфлікт професійних інтересів, який може негативно вплинути на виконання договору відповідно до пункту 20.6 Додатка I до Фінансового регламенту ЄС.</w:t>
            </w:r>
          </w:p>
        </w:tc>
        <w:tc>
          <w:tcPr>
            <w:tcW w:w="670" w:type="dxa"/>
            <w:shd w:val="clear" w:color="auto" w:fill="auto"/>
          </w:tcPr>
          <w:p w14:paraId="2D8B9681" w14:textId="48E9F02B" w:rsidR="00A27FBD" w:rsidRPr="00457624" w:rsidRDefault="00A27FBD" w:rsidP="00A27FBD">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759" w:type="dxa"/>
            <w:shd w:val="clear" w:color="auto" w:fill="auto"/>
          </w:tcPr>
          <w:p w14:paraId="5F19A402" w14:textId="51AF77CA" w:rsidR="00A27FBD" w:rsidRPr="00457624" w:rsidRDefault="00A27FBD" w:rsidP="00A27FBD">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bl>
    <w:p w14:paraId="21512977" w14:textId="769F3251" w:rsidR="0078019C" w:rsidRPr="00457624" w:rsidRDefault="0078019C" w:rsidP="0078019C">
      <w:pPr>
        <w:pStyle w:val="a6"/>
      </w:pPr>
      <w:r w:rsidRPr="00457624">
        <w:t>V</w:t>
      </w:r>
      <w:r w:rsidR="001D301B" w:rsidRPr="00457624">
        <w:t>I</w:t>
      </w:r>
      <w:r w:rsidRPr="00457624">
        <w:t xml:space="preserve"> – </w:t>
      </w:r>
      <w:r w:rsidR="001B2CD9" w:rsidRPr="00457624">
        <w:t>ЗАХОДИ ВРЕГУЛЮВАННЯ</w:t>
      </w:r>
    </w:p>
    <w:p w14:paraId="2B3E22A7" w14:textId="127090FA" w:rsidR="001B2CD9" w:rsidRPr="00457624" w:rsidRDefault="001B2CD9" w:rsidP="001B2CD9">
      <w:pPr>
        <w:spacing w:before="120" w:after="120"/>
        <w:jc w:val="both"/>
      </w:pPr>
      <w:r w:rsidRPr="00457624">
        <w:t>Якщо особа заявляє про наявність однієї з перелічених вище обставин, що є підставою для виключення, вона може зазначити заходи, вжиті для усунення так</w:t>
      </w:r>
      <w:r w:rsidR="00B27DCD" w:rsidRPr="00457624">
        <w:t xml:space="preserve">их </w:t>
      </w:r>
      <w:r w:rsidRPr="00457624">
        <w:t>підстав, щоб уповноважена посадова особа могла визначити, чи є ці заходи достатніми для підтвердження її надійності.</w:t>
      </w:r>
      <w:r w:rsidR="00B27DCD" w:rsidRPr="00457624">
        <w:t xml:space="preserve"> </w:t>
      </w:r>
      <w:r w:rsidRPr="00457624">
        <w:t>Особа або організація повинна надати інформацію про заходи щодо усунення підстав для виключення, які були оцінені зовнішнім незалежним аудитором або визнані достатніми рішенням національного органу чи органу Європейського Союзу. Це не обмежує оцінювання, що здійснюється комісією, зазначеною у статті 145 Фінансового регламенту ЄС.</w:t>
      </w:r>
      <w:r w:rsidR="00B27DCD" w:rsidRPr="00457624">
        <w:t xml:space="preserve"> </w:t>
      </w:r>
      <w:r w:rsidRPr="00457624">
        <w:t xml:space="preserve">Такі заходи можуть включати, </w:t>
      </w:r>
      <w:r w:rsidR="00B27DCD" w:rsidRPr="00457624">
        <w:t>зокрема</w:t>
      </w:r>
      <w:r w:rsidRPr="00457624">
        <w:t>, технічні, організаційні та кадрові заходи</w:t>
      </w:r>
      <w:r w:rsidR="00663B0F" w:rsidRPr="00457624">
        <w:t xml:space="preserve"> щодо </w:t>
      </w:r>
      <w:r w:rsidRPr="00457624">
        <w:t xml:space="preserve">запобігання повторенню відповідних обставин, відшкодування </w:t>
      </w:r>
      <w:r w:rsidR="00663B0F" w:rsidRPr="00457624">
        <w:t>збитків</w:t>
      </w:r>
      <w:r w:rsidRPr="00457624">
        <w:t>, сплату штрафів, податків або внесків на соціальне страхування.</w:t>
      </w:r>
      <w:r w:rsidR="00663B0F" w:rsidRPr="00457624">
        <w:t xml:space="preserve"> </w:t>
      </w:r>
      <w:r w:rsidRPr="00457624">
        <w:t xml:space="preserve">Відповідні документальні підтвердження, </w:t>
      </w:r>
      <w:r w:rsidR="00663B0F" w:rsidRPr="00457624">
        <w:t xml:space="preserve">які підтверджують </w:t>
      </w:r>
      <w:r w:rsidRPr="00457624">
        <w:t xml:space="preserve">вжиття таких заходів, </w:t>
      </w:r>
      <w:r w:rsidR="00663B0F" w:rsidRPr="00457624">
        <w:t>додаються</w:t>
      </w:r>
      <w:r w:rsidRPr="00457624">
        <w:t xml:space="preserve"> до цієї </w:t>
      </w:r>
      <w:r w:rsidR="00663B0F" w:rsidRPr="00457624">
        <w:t>Д</w:t>
      </w:r>
      <w:r w:rsidRPr="00457624">
        <w:t>екларації.</w:t>
      </w:r>
      <w:r w:rsidR="00663B0F" w:rsidRPr="00457624">
        <w:t xml:space="preserve"> Зазначене </w:t>
      </w:r>
      <w:r w:rsidRPr="00457624">
        <w:t xml:space="preserve">не </w:t>
      </w:r>
      <w:r w:rsidR="00663B0F" w:rsidRPr="00457624">
        <w:t>стосується підстав</w:t>
      </w:r>
      <w:r w:rsidRPr="00457624">
        <w:t xml:space="preserve">, зазначених у пункті (1)(d) цієї </w:t>
      </w:r>
      <w:r w:rsidR="00663B0F" w:rsidRPr="00457624">
        <w:t>Д</w:t>
      </w:r>
      <w:r w:rsidRPr="00457624">
        <w:t>екларації.</w:t>
      </w:r>
    </w:p>
    <w:p w14:paraId="2B02ACAF" w14:textId="71C26B00" w:rsidR="00D52827" w:rsidRPr="00457624" w:rsidRDefault="00D52827" w:rsidP="00D52827">
      <w:pPr>
        <w:pStyle w:val="a6"/>
      </w:pPr>
      <w:r w:rsidRPr="00457624">
        <w:t>VI</w:t>
      </w:r>
      <w:r w:rsidR="001D301B" w:rsidRPr="00457624">
        <w:t>I</w:t>
      </w:r>
      <w:r w:rsidRPr="00457624">
        <w:t xml:space="preserve"> – </w:t>
      </w:r>
      <w:r w:rsidR="00663B0F" w:rsidRPr="00457624">
        <w:t>ДОКАЗИ НА ЗАПИТ</w:t>
      </w:r>
      <w:r w:rsidR="00663B0F" w:rsidRPr="00457624">
        <w:rPr>
          <w:rFonts w:asciiTheme="minorHAnsi" w:hAnsiTheme="minorHAnsi"/>
        </w:rPr>
        <w:t xml:space="preserve"> </w:t>
      </w:r>
    </w:p>
    <w:p w14:paraId="1CD96A94" w14:textId="77777777" w:rsidR="00984220" w:rsidRPr="00457624" w:rsidRDefault="00984220" w:rsidP="00984220">
      <w:pPr>
        <w:spacing w:before="120" w:after="120"/>
        <w:ind w:firstLine="11"/>
        <w:jc w:val="both"/>
      </w:pPr>
      <w:r w:rsidRPr="00457624">
        <w:t>У тендерній документації детально визначається, які із залучених осіб повинні надати відповідні докази на підтвердження відсутності щодо них обставин, що є підставою для виключення, зазначених у пункті (1), а також строки подання таких доказів.</w:t>
      </w:r>
    </w:p>
    <w:p w14:paraId="573EE4D2" w14:textId="1BFC5C2B" w:rsidR="001F253C" w:rsidRPr="00457624" w:rsidRDefault="00984220" w:rsidP="001F253C">
      <w:pPr>
        <w:spacing w:before="120" w:after="120"/>
        <w:jc w:val="both"/>
      </w:pPr>
      <w:r w:rsidRPr="00457624">
        <w:t>Такими доказами, зокрема, можуть бути:</w:t>
      </w:r>
    </w:p>
    <w:p w14:paraId="4307EAF7" w14:textId="76F12E6D" w:rsidR="00844EE1" w:rsidRPr="00457624" w:rsidRDefault="00844EE1" w:rsidP="00884E29">
      <w:pPr>
        <w:pStyle w:val="Text1"/>
        <w:numPr>
          <w:ilvl w:val="0"/>
          <w:numId w:val="18"/>
        </w:numPr>
        <w:spacing w:before="100" w:beforeAutospacing="1" w:after="100" w:afterAutospacing="1"/>
      </w:pPr>
      <w:r w:rsidRPr="00457624">
        <w:t xml:space="preserve">Щодо обставин, зазначених вище в пунктах (1)(a), (c), (d), (f), (g) та (h): необхідно надати </w:t>
      </w:r>
      <w:r w:rsidR="004268F9" w:rsidRPr="00457624">
        <w:t>актуальний</w:t>
      </w:r>
      <w:r w:rsidRPr="00457624">
        <w:t xml:space="preserve"> витяг із судового реєстру або, за його відсутності, </w:t>
      </w:r>
      <w:r w:rsidR="007C7A0E" w:rsidRPr="00457624">
        <w:t>рівноцінний</w:t>
      </w:r>
      <w:r w:rsidRPr="00457624">
        <w:t xml:space="preserve"> документ, виданий судовим чи адміністративним органом країни</w:t>
      </w:r>
      <w:r w:rsidR="007C7A0E" w:rsidRPr="00457624">
        <w:t xml:space="preserve"> реєстрації </w:t>
      </w:r>
      <w:r w:rsidRPr="00457624">
        <w:t>особ</w:t>
      </w:r>
      <w:r w:rsidR="007C7A0E" w:rsidRPr="00457624">
        <w:t>и</w:t>
      </w:r>
      <w:r w:rsidRPr="00457624">
        <w:t xml:space="preserve">, </w:t>
      </w:r>
      <w:r w:rsidR="007C7A0E" w:rsidRPr="00457624">
        <w:t>яка засвідчує виконання відповідних вимог.</w:t>
      </w:r>
    </w:p>
    <w:p w14:paraId="0AD61584" w14:textId="164BC3F7" w:rsidR="007C7A0E" w:rsidRPr="00457624" w:rsidRDefault="00984220" w:rsidP="00106A94">
      <w:pPr>
        <w:pStyle w:val="a8"/>
        <w:numPr>
          <w:ilvl w:val="0"/>
          <w:numId w:val="18"/>
        </w:numPr>
        <w:tabs>
          <w:tab w:val="left" w:pos="-480"/>
          <w:tab w:val="left" w:pos="-142"/>
          <w:tab w:val="left" w:pos="709"/>
          <w:tab w:val="left" w:pos="4680"/>
          <w:tab w:val="left" w:pos="8400"/>
        </w:tabs>
        <w:spacing w:before="100" w:beforeAutospacing="1" w:after="100" w:afterAutospacing="1"/>
        <w:jc w:val="both"/>
      </w:pPr>
      <w:r w:rsidRPr="00457624">
        <w:t>Щ</w:t>
      </w:r>
      <w:r w:rsidR="007C7A0E" w:rsidRPr="00457624">
        <w:t xml:space="preserve">одо обставин, зазначених у пунктах (1)(a) та (b), </w:t>
      </w:r>
      <w:r w:rsidRPr="00457624">
        <w:t>-</w:t>
      </w:r>
      <w:r w:rsidR="007C7A0E" w:rsidRPr="00457624">
        <w:t xml:space="preserve"> </w:t>
      </w:r>
      <w:r w:rsidR="004268F9" w:rsidRPr="00457624">
        <w:t xml:space="preserve">актуальні </w:t>
      </w:r>
      <w:r w:rsidR="007C7A0E" w:rsidRPr="00457624">
        <w:t xml:space="preserve">довідки, видані компетентними органами </w:t>
      </w:r>
      <w:r w:rsidR="004268F9" w:rsidRPr="00457624">
        <w:t>країн</w:t>
      </w:r>
      <w:r w:rsidR="00DB09D4" w:rsidRPr="00457624">
        <w:t>и</w:t>
      </w:r>
      <w:r w:rsidR="004268F9" w:rsidRPr="00457624">
        <w:t xml:space="preserve"> реєстрації особи</w:t>
      </w:r>
      <w:r w:rsidR="007C7A0E" w:rsidRPr="00457624">
        <w:t xml:space="preserve">. Такі документи повинні підтверджувати належне виконання особою </w:t>
      </w:r>
      <w:r w:rsidR="004B3A85" w:rsidRPr="00457624">
        <w:t>зобов’язань</w:t>
      </w:r>
      <w:r w:rsidR="007C7A0E" w:rsidRPr="00457624">
        <w:t xml:space="preserve"> зі сплати всіх податків і внесків на соціальне </w:t>
      </w:r>
      <w:r w:rsidR="00707AD3" w:rsidRPr="00457624">
        <w:t>забезпечення,</w:t>
      </w:r>
      <w:r w:rsidR="007C7A0E" w:rsidRPr="00457624">
        <w:t xml:space="preserve"> </w:t>
      </w:r>
      <w:r w:rsidR="00DB09D4" w:rsidRPr="00457624">
        <w:t>які</w:t>
      </w:r>
      <w:r w:rsidR="00707AD3" w:rsidRPr="00457624">
        <w:t xml:space="preserve"> ця особа </w:t>
      </w:r>
      <w:r w:rsidR="00DB09D4" w:rsidRPr="00457624">
        <w:t>зобов’язана сплачувати</w:t>
      </w:r>
      <w:r w:rsidR="007C7A0E" w:rsidRPr="00457624">
        <w:t xml:space="preserve">, зокрема ПДВ, податку на доходи фізичних осіб (лише для фізичних осіб), податку на прибуток підприємств (лише для юридичних осіб) та внесків на соціальне </w:t>
      </w:r>
      <w:r w:rsidR="00707AD3" w:rsidRPr="00457624">
        <w:lastRenderedPageBreak/>
        <w:t>забезпечення</w:t>
      </w:r>
      <w:r w:rsidR="007C7A0E" w:rsidRPr="00457624">
        <w:t>.</w:t>
      </w:r>
      <w:r w:rsidR="004B3A85" w:rsidRPr="00457624">
        <w:t xml:space="preserve"> </w:t>
      </w:r>
      <w:r w:rsidR="007C7A0E" w:rsidRPr="00457624">
        <w:t xml:space="preserve">Якщо будь-який із зазначених вище документів у відповідній країні не видається, </w:t>
      </w:r>
      <w:r w:rsidR="00DB09D4" w:rsidRPr="00457624">
        <w:t>він може бути замінений офіційною заявою, засвідченою судовим органом або нотаріусом, а за відсутності такої можливості — офіційною заявою, зробленою перед адміністративним органом або уповноваженим професійним органом у країні реєстрації особи.</w:t>
      </w:r>
      <w:r w:rsidR="00363B8C" w:rsidRPr="00457624">
        <w:t xml:space="preserve"> </w:t>
      </w:r>
    </w:p>
    <w:p w14:paraId="3EDE7272" w14:textId="4C694D61" w:rsidR="00D52827" w:rsidRPr="00457624" w:rsidRDefault="00DB09D4" w:rsidP="00D52827">
      <w:pPr>
        <w:spacing w:before="100" w:beforeAutospacing="1" w:after="100" w:afterAutospacing="1"/>
        <w:jc w:val="both"/>
      </w:pPr>
      <w:r w:rsidRPr="00457624">
        <w:t>Подання Особою доказів, які вже були подані Замовнику в рамках іншої процедури закупівлі</w:t>
      </w:r>
      <w:r w:rsidR="004869E6" w:rsidRPr="00457624">
        <w:t xml:space="preserve">, не вимагається. Документи повинні бути видані не пізніше ніж за один рік до дати їхнього запиту Замовником і повинні бути дійсними на таку дату. </w:t>
      </w:r>
    </w:p>
    <w:p w14:paraId="6FB5AE75" w14:textId="77777777" w:rsidR="005A2036" w:rsidRPr="00457624" w:rsidRDefault="005A2036" w:rsidP="005A2036">
      <w:pPr>
        <w:spacing w:before="100" w:beforeAutospacing="1" w:after="100" w:afterAutospacing="1"/>
        <w:jc w:val="both"/>
      </w:pPr>
      <w:r w:rsidRPr="00457624">
        <w:t xml:space="preserve">Особа заявляє, що вона вже раніше надала документальні докази в рамках попередньої процедури, та підтверджує, що відтоді обставини щодо неї не змінилися: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457624" w14:paraId="04BFF05D" w14:textId="77777777" w:rsidTr="004E3C57">
        <w:tc>
          <w:tcPr>
            <w:tcW w:w="4786" w:type="dxa"/>
            <w:shd w:val="clear" w:color="auto" w:fill="auto"/>
          </w:tcPr>
          <w:p w14:paraId="0CF3F0C3" w14:textId="6573E6A4" w:rsidR="00056491" w:rsidRPr="00457624" w:rsidRDefault="00BD5651" w:rsidP="004E3C57">
            <w:pPr>
              <w:spacing w:before="100" w:beforeAutospacing="1" w:after="100" w:afterAutospacing="1"/>
              <w:jc w:val="center"/>
              <w:rPr>
                <w:b/>
                <w:sz w:val="22"/>
              </w:rPr>
            </w:pPr>
            <w:r w:rsidRPr="00457624">
              <w:rPr>
                <w:b/>
                <w:sz w:val="22"/>
              </w:rPr>
              <w:t>Документ</w:t>
            </w:r>
          </w:p>
        </w:tc>
        <w:tc>
          <w:tcPr>
            <w:tcW w:w="4678" w:type="dxa"/>
            <w:shd w:val="clear" w:color="auto" w:fill="auto"/>
          </w:tcPr>
          <w:p w14:paraId="0568137A" w14:textId="1C853DC5" w:rsidR="00056491" w:rsidRPr="00457624" w:rsidRDefault="00BD5651" w:rsidP="004E3C57">
            <w:pPr>
              <w:spacing w:before="100" w:beforeAutospacing="1" w:after="100" w:afterAutospacing="1"/>
              <w:jc w:val="center"/>
              <w:rPr>
                <w:b/>
                <w:sz w:val="22"/>
              </w:rPr>
            </w:pPr>
            <w:r w:rsidRPr="00457624">
              <w:rPr>
                <w:b/>
                <w:sz w:val="22"/>
              </w:rPr>
              <w:t>Повне посилання на попередню процедуру</w:t>
            </w:r>
          </w:p>
        </w:tc>
      </w:tr>
      <w:tr w:rsidR="00056491" w:rsidRPr="00457624" w14:paraId="2A34BE49" w14:textId="77777777" w:rsidTr="004E3C57">
        <w:tc>
          <w:tcPr>
            <w:tcW w:w="4786" w:type="dxa"/>
            <w:shd w:val="clear" w:color="auto" w:fill="auto"/>
          </w:tcPr>
          <w:p w14:paraId="5274C65F" w14:textId="79D9FBBE" w:rsidR="00056491" w:rsidRPr="00457624" w:rsidRDefault="000E6656" w:rsidP="004E3C57">
            <w:pPr>
              <w:spacing w:before="100" w:beforeAutospacing="1" w:after="100" w:afterAutospacing="1"/>
            </w:pPr>
            <w:r w:rsidRPr="00457624">
              <w:rPr>
                <w:i/>
                <w:highlight w:val="lightGray"/>
              </w:rPr>
              <w:t>За потреби додайте необхідну кількість рядків</w:t>
            </w:r>
          </w:p>
        </w:tc>
        <w:tc>
          <w:tcPr>
            <w:tcW w:w="4678" w:type="dxa"/>
            <w:shd w:val="clear" w:color="auto" w:fill="auto"/>
          </w:tcPr>
          <w:p w14:paraId="64EB1941" w14:textId="77777777" w:rsidR="00056491" w:rsidRPr="00457624" w:rsidRDefault="00056491" w:rsidP="004E3C57">
            <w:pPr>
              <w:spacing w:before="100" w:beforeAutospacing="1" w:after="100" w:afterAutospacing="1"/>
            </w:pPr>
          </w:p>
        </w:tc>
      </w:tr>
    </w:tbl>
    <w:p w14:paraId="3033B30E" w14:textId="41F106F6" w:rsidR="007D6898" w:rsidRPr="00457624" w:rsidRDefault="005B6B94" w:rsidP="007D6898">
      <w:pPr>
        <w:spacing w:before="100" w:beforeAutospacing="1" w:after="100" w:afterAutospacing="1"/>
        <w:jc w:val="both"/>
      </w:pPr>
      <w:r w:rsidRPr="00457624">
        <w:t>Особа не зобов’язана подавати відповідні докази, якщо до них можна безоплатно отримати доступ через національну базу даних.</w:t>
      </w:r>
      <w:r w:rsidR="007D6898" w:rsidRPr="00457624">
        <w:t xml:space="preserve"> </w:t>
      </w:r>
    </w:p>
    <w:p w14:paraId="4A68E53F" w14:textId="03DBA6BB" w:rsidR="007D6898" w:rsidRPr="00457624" w:rsidRDefault="00344917" w:rsidP="007D6898">
      <w:pPr>
        <w:spacing w:before="100" w:beforeAutospacing="1" w:after="100" w:afterAutospacing="1"/>
        <w:jc w:val="both"/>
      </w:pPr>
      <w:r w:rsidRPr="00457624">
        <w:t>Підписант заявляє, що доступ до необхідних доказів забезпечується за наведеною нижче інтернет-</w:t>
      </w:r>
      <w:proofErr w:type="spellStart"/>
      <w:r w:rsidRPr="00457624">
        <w:t>адресою</w:t>
      </w:r>
      <w:proofErr w:type="spellEnd"/>
      <w:r w:rsidRPr="00457624">
        <w:t xml:space="preserve"> бази даних та/або за допомогою відповідних ідентифікаційних даних.</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457624" w14:paraId="598BCD44" w14:textId="77777777" w:rsidTr="00F40C88">
        <w:tc>
          <w:tcPr>
            <w:tcW w:w="4786" w:type="dxa"/>
            <w:shd w:val="clear" w:color="auto" w:fill="auto"/>
          </w:tcPr>
          <w:p w14:paraId="352F6E77" w14:textId="6638C45C" w:rsidR="007D6898" w:rsidRPr="00457624" w:rsidRDefault="00344917" w:rsidP="007D6898">
            <w:pPr>
              <w:spacing w:before="100" w:beforeAutospacing="1" w:after="100" w:afterAutospacing="1"/>
              <w:jc w:val="center"/>
              <w:rPr>
                <w:b/>
                <w:bCs/>
                <w:sz w:val="22"/>
                <w:szCs w:val="22"/>
              </w:rPr>
            </w:pPr>
            <w:r w:rsidRPr="00457624">
              <w:t>Інтернет-адреса бази даних</w:t>
            </w:r>
          </w:p>
        </w:tc>
        <w:tc>
          <w:tcPr>
            <w:tcW w:w="4678" w:type="dxa"/>
            <w:shd w:val="clear" w:color="auto" w:fill="auto"/>
          </w:tcPr>
          <w:p w14:paraId="77AD9721" w14:textId="5A029AC0" w:rsidR="007D6898" w:rsidRPr="00457624" w:rsidRDefault="00344917" w:rsidP="007D6898">
            <w:pPr>
              <w:spacing w:before="100" w:beforeAutospacing="1" w:after="100" w:afterAutospacing="1"/>
              <w:jc w:val="center"/>
              <w:rPr>
                <w:b/>
                <w:bCs/>
                <w:sz w:val="22"/>
                <w:szCs w:val="22"/>
              </w:rPr>
            </w:pPr>
            <w:r w:rsidRPr="00457624">
              <w:t>Ідентифікаційні дані документа</w:t>
            </w:r>
          </w:p>
        </w:tc>
      </w:tr>
      <w:tr w:rsidR="007D6898" w:rsidRPr="00457624" w14:paraId="3CE5D5C3" w14:textId="77777777" w:rsidTr="00F40C88">
        <w:tc>
          <w:tcPr>
            <w:tcW w:w="4786" w:type="dxa"/>
            <w:shd w:val="clear" w:color="auto" w:fill="auto"/>
          </w:tcPr>
          <w:p w14:paraId="634E8257" w14:textId="6845F8C4" w:rsidR="007D6898" w:rsidRPr="00457624" w:rsidRDefault="000E6656" w:rsidP="007D6898">
            <w:pPr>
              <w:spacing w:before="100" w:beforeAutospacing="1" w:after="100" w:afterAutospacing="1"/>
            </w:pPr>
            <w:r w:rsidRPr="00457624">
              <w:rPr>
                <w:i/>
                <w:highlight w:val="lightGray"/>
              </w:rPr>
              <w:t>За потреби додайте необхідну кількість рядків</w:t>
            </w:r>
          </w:p>
        </w:tc>
        <w:tc>
          <w:tcPr>
            <w:tcW w:w="4678" w:type="dxa"/>
            <w:shd w:val="clear" w:color="auto" w:fill="auto"/>
          </w:tcPr>
          <w:p w14:paraId="55EB3F3C" w14:textId="77777777" w:rsidR="007D6898" w:rsidRPr="00457624" w:rsidRDefault="007D6898" w:rsidP="007D6898">
            <w:pPr>
              <w:spacing w:before="100" w:beforeAutospacing="1" w:after="100" w:afterAutospacing="1"/>
            </w:pPr>
          </w:p>
        </w:tc>
      </w:tr>
    </w:tbl>
    <w:p w14:paraId="6973B603" w14:textId="442E184F" w:rsidR="00300982" w:rsidRPr="00457624" w:rsidRDefault="00102094" w:rsidP="00300982">
      <w:pPr>
        <w:pStyle w:val="a6"/>
        <w:numPr>
          <w:ilvl w:val="0"/>
          <w:numId w:val="10"/>
        </w:numPr>
        <w:ind w:left="567" w:hanging="567"/>
        <w:jc w:val="both"/>
      </w:pPr>
      <w:r w:rsidRPr="00457624">
        <w:t>ДЕКЛАРАЦІЯ ДОБРОЧЕСНОСТІ ЩОДО КРИТЕРІЇВ ВІДБОРУ</w:t>
      </w:r>
    </w:p>
    <w:p w14:paraId="171A79EB" w14:textId="1E15923E" w:rsidR="00300982" w:rsidRPr="00457624" w:rsidRDefault="00C73D05" w:rsidP="00300982">
      <w:pPr>
        <w:spacing w:beforeAutospacing="1" w:afterAutospacing="1"/>
        <w:jc w:val="both"/>
      </w:pPr>
      <w:r w:rsidRPr="00457624">
        <w:t>У разі проведення процедури за лотами положення цієї частини B застосовуються до лота (лотів), щодо якого (яких) подається заявка на участь / тендерна пропозиція.</w:t>
      </w:r>
    </w:p>
    <w:p w14:paraId="4474D108" w14:textId="6C37C019" w:rsidR="00056491" w:rsidRPr="00457624" w:rsidRDefault="001D301B" w:rsidP="00056491">
      <w:pPr>
        <w:pStyle w:val="a6"/>
        <w:rPr>
          <w:i/>
        </w:rPr>
      </w:pPr>
      <w:r w:rsidRPr="00457624">
        <w:t>I</w:t>
      </w:r>
      <w:r w:rsidR="00056491" w:rsidRPr="00457624">
        <w:t xml:space="preserve"> – </w:t>
      </w:r>
      <w:r w:rsidR="00102094" w:rsidRPr="00457624">
        <w:rPr>
          <w:iCs/>
        </w:rPr>
        <w:t>КРИТЕРІЇ ВІДБОРУ</w:t>
      </w:r>
      <w:r w:rsidR="00056491" w:rsidRPr="00457624">
        <w:rPr>
          <w:i/>
        </w:rPr>
        <w:t xml:space="preserve"> </w:t>
      </w:r>
    </w:p>
    <w:p w14:paraId="4E11CC14" w14:textId="6EC0D621" w:rsidR="007C471F" w:rsidRPr="00457624" w:rsidRDefault="005A3821" w:rsidP="009108F7">
      <w:pPr>
        <w:spacing w:after="120"/>
        <w:jc w:val="both"/>
        <w:rPr>
          <w:b/>
          <w:bCs/>
          <w:u w:val="single"/>
        </w:rPr>
      </w:pPr>
      <w:r w:rsidRPr="00457624">
        <w:rPr>
          <w:b/>
          <w:bCs/>
          <w:u w:val="single"/>
        </w:rPr>
        <w:t xml:space="preserve">Критерії відбору, що застосовуються до кандидата/учасника </w:t>
      </w:r>
      <w:r w:rsidR="00CB4F6E" w:rsidRPr="00457624">
        <w:rPr>
          <w:b/>
          <w:bCs/>
          <w:u w:val="single"/>
        </w:rPr>
        <w:t>процедури закупівлі</w:t>
      </w:r>
      <w:r w:rsidRPr="00457624">
        <w:rPr>
          <w:b/>
          <w:bCs/>
          <w:u w:val="single"/>
        </w:rPr>
        <w:t xml:space="preserve"> в цілому </w:t>
      </w:r>
      <w:r w:rsidR="00CB4F6E" w:rsidRPr="00457624">
        <w:rPr>
          <w:b/>
          <w:bCs/>
          <w:u w:val="single"/>
        </w:rPr>
        <w:t>-</w:t>
      </w:r>
      <w:r w:rsidRPr="00457624">
        <w:rPr>
          <w:b/>
          <w:bCs/>
          <w:u w:val="single"/>
        </w:rPr>
        <w:t xml:space="preserve"> </w:t>
      </w:r>
      <w:r w:rsidR="00CB4F6E" w:rsidRPr="00457624">
        <w:rPr>
          <w:b/>
          <w:bCs/>
          <w:u w:val="single"/>
        </w:rPr>
        <w:t>К</w:t>
      </w:r>
      <w:r w:rsidRPr="00457624">
        <w:rPr>
          <w:b/>
          <w:bCs/>
          <w:u w:val="single"/>
        </w:rPr>
        <w:t>онсолідована оцінка</w:t>
      </w:r>
      <w:r w:rsidR="00CB4F6E" w:rsidRPr="00457624">
        <w:rPr>
          <w:b/>
          <w:bCs/>
          <w:u w:val="single"/>
        </w:rPr>
        <w:t xml:space="preserve"> </w:t>
      </w:r>
    </w:p>
    <w:p w14:paraId="1BCEE718" w14:textId="16152EEA" w:rsidR="007C471F" w:rsidRPr="00457624" w:rsidRDefault="007C471F" w:rsidP="009108F7">
      <w:pPr>
        <w:spacing w:after="120"/>
        <w:jc w:val="both"/>
        <w:rPr>
          <w:b/>
          <w:bCs/>
          <w:i/>
          <w:iCs/>
        </w:rPr>
      </w:pPr>
      <w:r w:rsidRPr="00457624">
        <w:rPr>
          <w:b/>
          <w:bCs/>
          <w:i/>
          <w:iCs/>
        </w:rPr>
        <w:t>(</w:t>
      </w:r>
      <w:r w:rsidR="00CB4F6E" w:rsidRPr="00457624">
        <w:rPr>
          <w:b/>
          <w:bCs/>
          <w:i/>
          <w:iCs/>
        </w:rPr>
        <w:t>Заповнюється ЛИШЕ одноосібним кандидатом/учасником тендеру або лідером групи (консорціуму) у разі подання спільної заявки на участь / тендерної пропозиції</w:t>
      </w:r>
      <w:r w:rsidR="008F0C96" w:rsidRPr="00457624">
        <w:rPr>
          <w:b/>
          <w:bCs/>
          <w:i/>
          <w:iCs/>
        </w:rPr>
        <w:t>)</w:t>
      </w:r>
      <w:r w:rsidR="00CB4F6E" w:rsidRPr="00457624">
        <w:rPr>
          <w:b/>
          <w:bCs/>
          <w:i/>
          <w:iCs/>
        </w:rPr>
        <w:t>.</w:t>
      </w:r>
    </w:p>
    <w:p w14:paraId="6B8456A9" w14:textId="4CB75D12" w:rsidR="007C471F" w:rsidRPr="00457624" w:rsidRDefault="008F0C96" w:rsidP="009108F7">
      <w:pPr>
        <w:jc w:val="both"/>
      </w:pPr>
      <w:r w:rsidRPr="00457624">
        <w:t xml:space="preserve">Особа, яка є </w:t>
      </w:r>
      <w:r w:rsidR="0094008E" w:rsidRPr="00457624">
        <w:t>єдиним</w:t>
      </w:r>
      <w:r w:rsidRPr="00457624">
        <w:t xml:space="preserve"> кандидатом/учасником </w:t>
      </w:r>
      <w:r w:rsidR="0094008E" w:rsidRPr="00457624">
        <w:t>процедури закупівлі</w:t>
      </w:r>
      <w:r w:rsidRPr="00457624">
        <w:t xml:space="preserve"> або лідером групи (консорціуму) </w:t>
      </w:r>
      <w:r w:rsidR="0094008E" w:rsidRPr="00457624">
        <w:t xml:space="preserve">при </w:t>
      </w:r>
      <w:r w:rsidRPr="00457624">
        <w:t>поданн</w:t>
      </w:r>
      <w:r w:rsidR="0094008E" w:rsidRPr="00457624">
        <w:t>і</w:t>
      </w:r>
      <w:r w:rsidRPr="00457624">
        <w:t xml:space="preserve"> спільної заявки на участь / тендерної пропозиції та подає заявку на участь / тендерну пропозицію в межах зазначеної вище процедури, </w:t>
      </w:r>
    </w:p>
    <w:p w14:paraId="4EFD9485" w14:textId="77777777" w:rsidR="007C471F" w:rsidRPr="00457624" w:rsidRDefault="007C471F" w:rsidP="007C471F"/>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E463D5" w:rsidRPr="00457624" w14:paraId="756BAF63" w14:textId="77777777" w:rsidTr="002C3C85">
        <w:trPr>
          <w:trHeight w:val="1548"/>
        </w:trPr>
        <w:tc>
          <w:tcPr>
            <w:tcW w:w="7344" w:type="dxa"/>
            <w:shd w:val="clear" w:color="auto" w:fill="auto"/>
          </w:tcPr>
          <w:p w14:paraId="7137875B" w14:textId="7ECFA04D" w:rsidR="00E463D5" w:rsidRPr="00457624" w:rsidRDefault="00E463D5" w:rsidP="00E463D5">
            <w:pPr>
              <w:pStyle w:val="a8"/>
              <w:numPr>
                <w:ilvl w:val="0"/>
                <w:numId w:val="2"/>
              </w:numPr>
              <w:spacing w:before="120" w:after="120"/>
              <w:jc w:val="both"/>
            </w:pPr>
            <w:r w:rsidRPr="00457624">
              <w:t>заявляє, що кандидат/учасник процедури закупівлі, включ</w:t>
            </w:r>
            <w:r w:rsidR="0094008E" w:rsidRPr="00457624">
              <w:t>аючи в</w:t>
            </w:r>
            <w:r w:rsidRPr="00457624">
              <w:t>сі</w:t>
            </w:r>
            <w:r w:rsidR="0094008E" w:rsidRPr="00457624">
              <w:t>х</w:t>
            </w:r>
            <w:r w:rsidRPr="00457624">
              <w:t xml:space="preserve"> член</w:t>
            </w:r>
            <w:r w:rsidR="0094008E" w:rsidRPr="00457624">
              <w:t xml:space="preserve">ів </w:t>
            </w:r>
            <w:r w:rsidRPr="00457624">
              <w:t>групи (консорціуму)</w:t>
            </w:r>
            <w:r w:rsidR="00F72172" w:rsidRPr="00457624">
              <w:t xml:space="preserve"> </w:t>
            </w:r>
            <w:r w:rsidR="0094008E" w:rsidRPr="00457624">
              <w:t>при</w:t>
            </w:r>
            <w:r w:rsidRPr="00457624">
              <w:t xml:space="preserve"> поданн</w:t>
            </w:r>
            <w:r w:rsidR="0094008E" w:rsidRPr="00457624">
              <w:t>і</w:t>
            </w:r>
            <w:r w:rsidRPr="00457624">
              <w:t xml:space="preserve"> спільно</w:t>
            </w:r>
            <w:r w:rsidR="0094008E" w:rsidRPr="00457624">
              <w:t>ї</w:t>
            </w:r>
            <w:r w:rsidRPr="00457624">
              <w:t xml:space="preserve"> заявки на участь / тендерної пропозиції, </w:t>
            </w:r>
            <w:r w:rsidR="00110076" w:rsidRPr="00457624">
              <w:t xml:space="preserve">та включаючи </w:t>
            </w:r>
            <w:r w:rsidRPr="00457624">
              <w:t>субпідрядник</w:t>
            </w:r>
            <w:r w:rsidR="00110076" w:rsidRPr="00457624">
              <w:t>ів</w:t>
            </w:r>
            <w:r w:rsidRPr="00457624">
              <w:t>,</w:t>
            </w:r>
            <w:r w:rsidR="00110076" w:rsidRPr="00457624">
              <w:t xml:space="preserve"> якщо вони пропонуються, й </w:t>
            </w:r>
            <w:r w:rsidRPr="00457624">
              <w:t>ос</w:t>
            </w:r>
            <w:r w:rsidR="00110076" w:rsidRPr="00457624">
              <w:t>і</w:t>
            </w:r>
            <w:r w:rsidRPr="00457624">
              <w:t xml:space="preserve">б, на спроможності яких кандидат/учасник тендеру має намір покладатися: </w:t>
            </w:r>
          </w:p>
        </w:tc>
        <w:tc>
          <w:tcPr>
            <w:tcW w:w="704" w:type="dxa"/>
            <w:shd w:val="clear" w:color="auto" w:fill="auto"/>
          </w:tcPr>
          <w:p w14:paraId="7A50B47A" w14:textId="47061EC8" w:rsidR="00E463D5" w:rsidRPr="00457624" w:rsidRDefault="00E463D5" w:rsidP="00E463D5">
            <w:pPr>
              <w:spacing w:before="240" w:after="120"/>
              <w:jc w:val="both"/>
            </w:pPr>
            <w:r w:rsidRPr="00457624">
              <w:t>ТАК</w:t>
            </w:r>
          </w:p>
        </w:tc>
        <w:tc>
          <w:tcPr>
            <w:tcW w:w="602" w:type="dxa"/>
            <w:shd w:val="clear" w:color="auto" w:fill="auto"/>
          </w:tcPr>
          <w:p w14:paraId="0528A76E" w14:textId="0146155C" w:rsidR="00E463D5" w:rsidRPr="00457624" w:rsidRDefault="00E463D5" w:rsidP="00E463D5">
            <w:pPr>
              <w:spacing w:before="240" w:after="120"/>
              <w:jc w:val="both"/>
            </w:pPr>
            <w:r w:rsidRPr="00457624">
              <w:t>НІ</w:t>
            </w:r>
          </w:p>
        </w:tc>
        <w:tc>
          <w:tcPr>
            <w:tcW w:w="636" w:type="dxa"/>
            <w:gridSpan w:val="2"/>
            <w:shd w:val="clear" w:color="auto" w:fill="auto"/>
          </w:tcPr>
          <w:p w14:paraId="03ABEB3A" w14:textId="4CC8FAB1" w:rsidR="00E463D5" w:rsidRPr="00457624" w:rsidRDefault="00E463D5" w:rsidP="00E463D5">
            <w:pPr>
              <w:spacing w:before="240" w:after="120"/>
              <w:jc w:val="both"/>
            </w:pPr>
            <w:r w:rsidRPr="00457624">
              <w:t>Н/З</w:t>
            </w:r>
          </w:p>
        </w:tc>
      </w:tr>
      <w:tr w:rsidR="007C471F" w:rsidRPr="00457624" w14:paraId="1ABACFFD" w14:textId="77777777" w:rsidTr="002529DE">
        <w:tc>
          <w:tcPr>
            <w:tcW w:w="7344" w:type="dxa"/>
            <w:shd w:val="clear" w:color="auto" w:fill="auto"/>
          </w:tcPr>
          <w:p w14:paraId="3F346652" w14:textId="1917C3F2" w:rsidR="007C471F" w:rsidRPr="00457624" w:rsidRDefault="00F72172" w:rsidP="007C471F">
            <w:pPr>
              <w:pStyle w:val="Text1"/>
              <w:numPr>
                <w:ilvl w:val="0"/>
                <w:numId w:val="19"/>
              </w:numPr>
              <w:spacing w:before="40" w:after="40"/>
            </w:pPr>
            <w:r w:rsidRPr="00457624">
              <w:lastRenderedPageBreak/>
              <w:t>відповіда</w:t>
            </w:r>
            <w:r w:rsidR="00110076" w:rsidRPr="00457624">
              <w:t>ють</w:t>
            </w:r>
            <w:r w:rsidRPr="00457624">
              <w:t xml:space="preserve"> всім критеріям відбору, щодо яких проводиться консолідована оцінка</w:t>
            </w:r>
            <w:r w:rsidR="00110076" w:rsidRPr="00457624">
              <w:t>, як це передбачено у тендерної документації</w:t>
            </w:r>
            <w:r w:rsidRPr="00457624">
              <w:t>.</w:t>
            </w:r>
          </w:p>
        </w:tc>
        <w:tc>
          <w:tcPr>
            <w:tcW w:w="704" w:type="dxa"/>
            <w:shd w:val="clear" w:color="auto" w:fill="auto"/>
          </w:tcPr>
          <w:p w14:paraId="58462D48" w14:textId="77777777" w:rsidR="007C471F" w:rsidRPr="00457624" w:rsidRDefault="007C471F" w:rsidP="002529DE">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08" w:type="dxa"/>
            <w:gridSpan w:val="2"/>
            <w:shd w:val="clear" w:color="auto" w:fill="auto"/>
          </w:tcPr>
          <w:p w14:paraId="174406AA" w14:textId="77777777" w:rsidR="007C471F" w:rsidRPr="00457624" w:rsidRDefault="007C471F" w:rsidP="002529DE">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630" w:type="dxa"/>
          </w:tcPr>
          <w:p w14:paraId="27C063A1" w14:textId="77777777" w:rsidR="007C471F" w:rsidRPr="00457624" w:rsidRDefault="007C471F" w:rsidP="002529DE">
            <w:pPr>
              <w:spacing w:before="240" w:after="120"/>
              <w:jc w:val="both"/>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bl>
    <w:p w14:paraId="60EF781F" w14:textId="77777777" w:rsidR="007C471F" w:rsidRPr="00457624" w:rsidRDefault="007C471F" w:rsidP="00884E29"/>
    <w:p w14:paraId="07B28268" w14:textId="38325702" w:rsidR="00560C3A" w:rsidRPr="00457624" w:rsidRDefault="00560C3A" w:rsidP="00560C3A">
      <w:pPr>
        <w:spacing w:before="120" w:after="100" w:afterAutospacing="1"/>
        <w:jc w:val="both"/>
        <w:rPr>
          <w:rFonts w:ascii="Times New Roman Bold" w:hAnsi="Times New Roman Bold"/>
          <w:b/>
          <w:bCs/>
          <w:smallCaps/>
          <w:kern w:val="28"/>
          <w:szCs w:val="32"/>
        </w:rPr>
      </w:pPr>
      <w:r w:rsidRPr="00457624">
        <w:rPr>
          <w:rFonts w:ascii="Times New Roman Bold" w:hAnsi="Times New Roman Bold"/>
          <w:b/>
          <w:bCs/>
          <w:smallCaps/>
          <w:kern w:val="28"/>
          <w:szCs w:val="32"/>
        </w:rPr>
        <w:t xml:space="preserve">II </w:t>
      </w:r>
      <w:r w:rsidR="00BF26A1" w:rsidRPr="00457624">
        <w:rPr>
          <w:rFonts w:ascii="Times New Roman Bold" w:hAnsi="Times New Roman Bold"/>
          <w:b/>
          <w:bCs/>
          <w:smallCaps/>
          <w:kern w:val="28"/>
          <w:szCs w:val="32"/>
        </w:rPr>
        <w:t>–</w:t>
      </w:r>
      <w:r w:rsidRPr="00457624">
        <w:rPr>
          <w:rFonts w:ascii="Times New Roman Bold" w:hAnsi="Times New Roman Bold"/>
          <w:b/>
          <w:bCs/>
          <w:smallCaps/>
          <w:kern w:val="28"/>
          <w:szCs w:val="32"/>
        </w:rPr>
        <w:t xml:space="preserve"> </w:t>
      </w:r>
      <w:r w:rsidR="00BF26A1" w:rsidRPr="00457624">
        <w:rPr>
          <w:rFonts w:ascii="Times New Roman Bold" w:hAnsi="Times New Roman Bold"/>
          <w:b/>
          <w:bCs/>
          <w:smallCaps/>
          <w:kern w:val="28"/>
          <w:szCs w:val="32"/>
        </w:rPr>
        <w:t>критерії відбору</w:t>
      </w:r>
      <w:r w:rsidRPr="00457624">
        <w:rPr>
          <w:rFonts w:ascii="Times New Roman Bold" w:hAnsi="Times New Roman Bold"/>
          <w:b/>
          <w:bCs/>
          <w:smallCaps/>
          <w:kern w:val="28"/>
          <w:szCs w:val="32"/>
        </w:rPr>
        <w:t xml:space="preserve"> –</w:t>
      </w:r>
      <w:r w:rsidR="00BF26A1" w:rsidRPr="00457624">
        <w:rPr>
          <w:rFonts w:ascii="Times New Roman Bold" w:hAnsi="Times New Roman Bold"/>
          <w:b/>
          <w:bCs/>
          <w:smallCaps/>
          <w:kern w:val="28"/>
          <w:szCs w:val="32"/>
        </w:rPr>
        <w:t xml:space="preserve"> конфлікт професійних інтересів</w:t>
      </w:r>
      <w:r w:rsidR="00BF26A1" w:rsidRPr="00457624">
        <w:rPr>
          <w:rFonts w:asciiTheme="minorHAnsi" w:hAnsiTheme="minorHAnsi"/>
          <w:b/>
          <w:bCs/>
          <w:smallCaps/>
          <w:kern w:val="28"/>
          <w:szCs w:val="32"/>
        </w:rPr>
        <w:t xml:space="preserve"> </w:t>
      </w:r>
    </w:p>
    <w:p w14:paraId="664179E4" w14:textId="2E64DC63" w:rsidR="00560C3A" w:rsidRPr="00457624" w:rsidRDefault="00560C3A" w:rsidP="00560C3A">
      <w:pPr>
        <w:spacing w:before="120" w:after="120"/>
        <w:ind w:firstLine="1"/>
        <w:rPr>
          <w:b/>
          <w:bCs/>
          <w:i/>
          <w:iCs/>
        </w:rPr>
      </w:pPr>
      <w:r w:rsidRPr="00457624">
        <w:rPr>
          <w:b/>
          <w:bCs/>
          <w:i/>
          <w:iCs/>
        </w:rPr>
        <w:t>(</w:t>
      </w:r>
      <w:r w:rsidR="00BF26A1" w:rsidRPr="00457624">
        <w:rPr>
          <w:b/>
          <w:bCs/>
          <w:i/>
          <w:iCs/>
        </w:rPr>
        <w:t>Заповнюється всіма залученими особами</w:t>
      </w:r>
      <w:r w:rsidRPr="00457624">
        <w:rPr>
          <w:b/>
          <w:bCs/>
          <w:i/>
          <w:iCs/>
        </w:rPr>
        <w:t>)</w:t>
      </w:r>
    </w:p>
    <w:p w14:paraId="78EDFCD0" w14:textId="40CAA76A" w:rsidR="00560C3A" w:rsidRPr="00457624" w:rsidRDefault="00BF26A1" w:rsidP="00560C3A">
      <w:pPr>
        <w:jc w:val="both"/>
        <w:rPr>
          <w:b/>
          <w:u w:val="single"/>
        </w:rPr>
      </w:pPr>
      <w:r w:rsidRPr="00457624">
        <w:t xml:space="preserve">Особа, яка є </w:t>
      </w:r>
      <w:r w:rsidR="00110076" w:rsidRPr="00457624">
        <w:t>єдиним</w:t>
      </w:r>
      <w:r w:rsidRPr="00457624">
        <w:t xml:space="preserve"> кандидатом/учасником </w:t>
      </w:r>
      <w:r w:rsidR="00110076" w:rsidRPr="00457624">
        <w:t>процедури закупівлі</w:t>
      </w:r>
      <w:r w:rsidRPr="00457624">
        <w:t>, членом групи (консорціуму)</w:t>
      </w:r>
      <w:r w:rsidR="0094008E" w:rsidRPr="00457624">
        <w:t xml:space="preserve"> </w:t>
      </w:r>
      <w:r w:rsidRPr="00457624">
        <w:t xml:space="preserve">у разі подання спільної заявки на участь / тендерної пропозиції, субпідрядником або особою, на спроможності якої кандидат/учасник тендеру покладається для </w:t>
      </w:r>
      <w:r w:rsidR="00604277" w:rsidRPr="00457624">
        <w:t xml:space="preserve">забезпечення </w:t>
      </w:r>
      <w:r w:rsidRPr="00457624">
        <w:t>відповідності критеріям відбору, та яка подає або бере участь у поданні заявки на участь / тендерної пропозиції в межах зазначеної процедури:</w:t>
      </w:r>
    </w:p>
    <w:p w14:paraId="5D08A15C" w14:textId="77777777" w:rsidR="00560C3A" w:rsidRPr="00457624" w:rsidRDefault="00560C3A" w:rsidP="00560C3A">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84E43" w:rsidRPr="00457624" w14:paraId="1306A676" w14:textId="77777777" w:rsidTr="00823212">
        <w:trPr>
          <w:trHeight w:val="548"/>
        </w:trPr>
        <w:tc>
          <w:tcPr>
            <w:tcW w:w="7379" w:type="dxa"/>
            <w:tcBorders>
              <w:top w:val="single" w:sz="4" w:space="0" w:color="auto"/>
              <w:left w:val="single" w:sz="4" w:space="0" w:color="auto"/>
              <w:bottom w:val="single" w:sz="4" w:space="0" w:color="auto"/>
              <w:right w:val="single" w:sz="4" w:space="0" w:color="auto"/>
            </w:tcBorders>
            <w:hideMark/>
          </w:tcPr>
          <w:p w14:paraId="2F23328B" w14:textId="19102D12" w:rsidR="00F84E43" w:rsidRPr="00457624" w:rsidRDefault="00604277" w:rsidP="00F84E43">
            <w:pPr>
              <w:pStyle w:val="a8"/>
              <w:numPr>
                <w:ilvl w:val="0"/>
                <w:numId w:val="2"/>
              </w:numPr>
              <w:spacing w:before="120" w:after="120"/>
              <w:jc w:val="both"/>
            </w:pPr>
            <w:r w:rsidRPr="00457624">
              <w:t xml:space="preserve">заявляє, що особа: </w:t>
            </w:r>
          </w:p>
        </w:tc>
        <w:tc>
          <w:tcPr>
            <w:tcW w:w="951" w:type="dxa"/>
            <w:tcBorders>
              <w:top w:val="single" w:sz="4" w:space="0" w:color="auto"/>
              <w:left w:val="single" w:sz="4" w:space="0" w:color="auto"/>
              <w:bottom w:val="single" w:sz="4" w:space="0" w:color="auto"/>
              <w:right w:val="single" w:sz="4" w:space="0" w:color="auto"/>
            </w:tcBorders>
            <w:hideMark/>
          </w:tcPr>
          <w:p w14:paraId="7456DC74" w14:textId="0CCD0801" w:rsidR="00F84E43" w:rsidRPr="00457624" w:rsidRDefault="00F84E43" w:rsidP="00F84E43">
            <w:pPr>
              <w:spacing w:before="240" w:after="120"/>
              <w:jc w:val="center"/>
            </w:pPr>
            <w:r w:rsidRPr="00457624">
              <w:t>ТАК</w:t>
            </w:r>
          </w:p>
        </w:tc>
        <w:tc>
          <w:tcPr>
            <w:tcW w:w="992" w:type="dxa"/>
            <w:tcBorders>
              <w:top w:val="single" w:sz="4" w:space="0" w:color="auto"/>
              <w:left w:val="single" w:sz="4" w:space="0" w:color="auto"/>
              <w:bottom w:val="single" w:sz="4" w:space="0" w:color="auto"/>
              <w:right w:val="single" w:sz="4" w:space="0" w:color="auto"/>
            </w:tcBorders>
            <w:hideMark/>
          </w:tcPr>
          <w:p w14:paraId="435445CD" w14:textId="3C89546A" w:rsidR="00F84E43" w:rsidRPr="00457624" w:rsidRDefault="00F84E43" w:rsidP="00F84E43">
            <w:pPr>
              <w:spacing w:before="240" w:after="120"/>
              <w:jc w:val="center"/>
            </w:pPr>
            <w:r w:rsidRPr="00457624">
              <w:t>НІ</w:t>
            </w:r>
          </w:p>
        </w:tc>
      </w:tr>
      <w:tr w:rsidR="00560C3A" w:rsidRPr="00457624" w14:paraId="7CD83402" w14:textId="77777777" w:rsidTr="002529DE">
        <w:tc>
          <w:tcPr>
            <w:tcW w:w="7379" w:type="dxa"/>
            <w:tcBorders>
              <w:top w:val="single" w:sz="4" w:space="0" w:color="auto"/>
              <w:left w:val="single" w:sz="4" w:space="0" w:color="auto"/>
              <w:bottom w:val="single" w:sz="4" w:space="0" w:color="auto"/>
              <w:right w:val="single" w:sz="4" w:space="0" w:color="auto"/>
            </w:tcBorders>
          </w:tcPr>
          <w:p w14:paraId="012CC04F" w14:textId="6E7D49D5" w:rsidR="00560C3A" w:rsidRPr="00457624" w:rsidRDefault="00604277" w:rsidP="00560C3A">
            <w:pPr>
              <w:pStyle w:val="Text1"/>
              <w:numPr>
                <w:ilvl w:val="0"/>
                <w:numId w:val="20"/>
              </w:numPr>
              <w:tabs>
                <w:tab w:val="clear" w:pos="360"/>
              </w:tabs>
              <w:spacing w:before="40" w:after="40"/>
              <w:ind w:left="993"/>
            </w:pPr>
            <w:r w:rsidRPr="00457624">
              <w:t>має конфлікт інтересів, який може негативно вплинути на виконання договору.</w:t>
            </w:r>
          </w:p>
        </w:tc>
        <w:tc>
          <w:tcPr>
            <w:tcW w:w="951" w:type="dxa"/>
            <w:tcBorders>
              <w:top w:val="single" w:sz="4" w:space="0" w:color="auto"/>
              <w:left w:val="single" w:sz="4" w:space="0" w:color="auto"/>
              <w:bottom w:val="single" w:sz="4" w:space="0" w:color="auto"/>
              <w:right w:val="single" w:sz="4" w:space="0" w:color="auto"/>
            </w:tcBorders>
          </w:tcPr>
          <w:p w14:paraId="2CDA3618" w14:textId="77777777" w:rsidR="00560C3A" w:rsidRPr="00457624" w:rsidRDefault="00560C3A" w:rsidP="002529DE">
            <w:pPr>
              <w:pStyle w:val="Text1"/>
              <w:spacing w:before="40" w:after="40"/>
              <w:ind w:left="0"/>
              <w:jc w:val="center"/>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992" w:type="dxa"/>
            <w:tcBorders>
              <w:top w:val="single" w:sz="4" w:space="0" w:color="auto"/>
              <w:left w:val="single" w:sz="4" w:space="0" w:color="auto"/>
              <w:bottom w:val="single" w:sz="4" w:space="0" w:color="auto"/>
              <w:right w:val="single" w:sz="4" w:space="0" w:color="auto"/>
            </w:tcBorders>
          </w:tcPr>
          <w:p w14:paraId="4A5A14AE" w14:textId="77777777" w:rsidR="00560C3A" w:rsidRPr="00457624" w:rsidRDefault="00560C3A" w:rsidP="002529DE">
            <w:pPr>
              <w:pStyle w:val="Text1"/>
              <w:spacing w:before="40" w:after="40"/>
              <w:ind w:left="0"/>
              <w:jc w:val="center"/>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bl>
    <w:p w14:paraId="2D6D2156" w14:textId="08BBF3C6" w:rsidR="00CB21DB" w:rsidRPr="00457624" w:rsidRDefault="00CB21DB" w:rsidP="00CB21DB">
      <w:pPr>
        <w:pStyle w:val="a6"/>
        <w:rPr>
          <w:i/>
        </w:rPr>
      </w:pPr>
      <w:r w:rsidRPr="00457624">
        <w:t>I</w:t>
      </w:r>
      <w:r w:rsidR="00B325B6" w:rsidRPr="00457624">
        <w:t>II</w:t>
      </w:r>
      <w:r w:rsidRPr="00457624">
        <w:t xml:space="preserve"> – </w:t>
      </w:r>
      <w:r w:rsidR="00ED27DB" w:rsidRPr="00457624">
        <w:t>ДОКАЗИ ДЛЯ ВІДБОРУ</w:t>
      </w:r>
      <w:r w:rsidR="00ED27DB" w:rsidRPr="00457624">
        <w:rPr>
          <w:rFonts w:asciiTheme="minorHAnsi" w:hAnsiTheme="minorHAnsi"/>
        </w:rPr>
        <w:t xml:space="preserve"> </w:t>
      </w:r>
    </w:p>
    <w:p w14:paraId="11122522" w14:textId="77777777" w:rsidR="00960BAD" w:rsidRPr="00457624" w:rsidRDefault="00960BAD" w:rsidP="00884E29">
      <w:pPr>
        <w:jc w:val="both"/>
      </w:pPr>
      <w:r w:rsidRPr="00457624">
        <w:t>У тендерній документації детально визначено, які докази та в які строки повинні надати залучені особи для підтвердження відповідності кандидата/учасника тендеру критеріям відбору.</w:t>
      </w:r>
    </w:p>
    <w:p w14:paraId="1BBB0065" w14:textId="7054E656" w:rsidR="00CB21DB" w:rsidRPr="00457624" w:rsidRDefault="00960BAD" w:rsidP="00CB21DB">
      <w:pPr>
        <w:spacing w:before="100" w:beforeAutospacing="1" w:after="100" w:afterAutospacing="1"/>
        <w:jc w:val="both"/>
      </w:pPr>
      <w:r w:rsidRPr="00457624">
        <w:t>Особа не зобов’язана повторно подавати такі докази, якщо вони вже були подані в межах іншої процедури закупівлі, що проводилася тим самим замовником. Документи при цьому повинні залишатися актуальними.</w:t>
      </w:r>
      <w:r w:rsidR="00CB21DB" w:rsidRPr="00457624">
        <w:t xml:space="preserve"> </w:t>
      </w:r>
    </w:p>
    <w:p w14:paraId="700AF2F0" w14:textId="68051103" w:rsidR="00CB21DB" w:rsidRPr="00457624" w:rsidRDefault="001C0DDF" w:rsidP="00CB21DB">
      <w:pPr>
        <w:spacing w:before="100" w:beforeAutospacing="1" w:after="100" w:afterAutospacing="1"/>
        <w:jc w:val="both"/>
      </w:pPr>
      <w:r w:rsidRPr="00457624">
        <w:t>Особа</w:t>
      </w:r>
      <w:r w:rsidR="00960BAD" w:rsidRPr="00457624">
        <w:t xml:space="preserve"> заявляє, що </w:t>
      </w:r>
      <w:r w:rsidRPr="00457624">
        <w:t>вона</w:t>
      </w:r>
      <w:r w:rsidR="00960BAD" w:rsidRPr="00457624">
        <w:t xml:space="preserve"> вже </w:t>
      </w:r>
      <w:r w:rsidRPr="00457624">
        <w:t xml:space="preserve">раніше </w:t>
      </w:r>
      <w:r w:rsidR="00960BAD" w:rsidRPr="00457624">
        <w:t xml:space="preserve">надала документальні докази в </w:t>
      </w:r>
      <w:r w:rsidRPr="00457624">
        <w:t xml:space="preserve">рамках </w:t>
      </w:r>
      <w:r w:rsidR="00960BAD" w:rsidRPr="00457624">
        <w:t>попередньої процедури, та підтверджує, що відтоді обставини щодо неї не змінилися:</w:t>
      </w:r>
      <w:r w:rsidR="00CB21DB" w:rsidRPr="00457624">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457624" w14:paraId="79A4101E" w14:textId="77777777" w:rsidTr="004E3C57">
        <w:tc>
          <w:tcPr>
            <w:tcW w:w="4786" w:type="dxa"/>
            <w:shd w:val="clear" w:color="auto" w:fill="auto"/>
          </w:tcPr>
          <w:p w14:paraId="6F16CFA1" w14:textId="1EAA8C57" w:rsidR="00CB21DB" w:rsidRPr="00457624" w:rsidRDefault="000E6656" w:rsidP="004E3C57">
            <w:pPr>
              <w:spacing w:before="100" w:beforeAutospacing="1" w:after="100" w:afterAutospacing="1"/>
              <w:jc w:val="center"/>
              <w:rPr>
                <w:b/>
                <w:sz w:val="22"/>
              </w:rPr>
            </w:pPr>
            <w:r w:rsidRPr="00457624">
              <w:rPr>
                <w:b/>
                <w:sz w:val="22"/>
              </w:rPr>
              <w:t>Документ</w:t>
            </w:r>
          </w:p>
        </w:tc>
        <w:tc>
          <w:tcPr>
            <w:tcW w:w="4678" w:type="dxa"/>
            <w:shd w:val="clear" w:color="auto" w:fill="auto"/>
          </w:tcPr>
          <w:p w14:paraId="592849CD" w14:textId="1E5EF3E6" w:rsidR="00CB21DB" w:rsidRPr="00457624" w:rsidRDefault="000E6656" w:rsidP="004E3C57">
            <w:pPr>
              <w:spacing w:before="100" w:beforeAutospacing="1" w:after="100" w:afterAutospacing="1"/>
              <w:jc w:val="center"/>
              <w:rPr>
                <w:b/>
                <w:sz w:val="22"/>
              </w:rPr>
            </w:pPr>
            <w:r w:rsidRPr="00457624">
              <w:rPr>
                <w:b/>
                <w:sz w:val="22"/>
              </w:rPr>
              <w:t xml:space="preserve">Повне посилання на попередню процедуру </w:t>
            </w:r>
          </w:p>
        </w:tc>
      </w:tr>
      <w:tr w:rsidR="00CB21DB" w:rsidRPr="00457624" w14:paraId="22EFDC71" w14:textId="77777777" w:rsidTr="004E3C57">
        <w:tc>
          <w:tcPr>
            <w:tcW w:w="4786" w:type="dxa"/>
            <w:shd w:val="clear" w:color="auto" w:fill="auto"/>
          </w:tcPr>
          <w:p w14:paraId="260B3627" w14:textId="08A4FFDD" w:rsidR="00CB21DB" w:rsidRPr="00457624" w:rsidRDefault="000E6656" w:rsidP="004E3C57">
            <w:pPr>
              <w:spacing w:before="100" w:beforeAutospacing="1" w:after="100" w:afterAutospacing="1"/>
            </w:pPr>
            <w:r w:rsidRPr="00457624">
              <w:rPr>
                <w:i/>
                <w:highlight w:val="lightGray"/>
              </w:rPr>
              <w:t>За потреби додайте необхідну кількість рядків</w:t>
            </w:r>
          </w:p>
        </w:tc>
        <w:tc>
          <w:tcPr>
            <w:tcW w:w="4678" w:type="dxa"/>
            <w:shd w:val="clear" w:color="auto" w:fill="auto"/>
          </w:tcPr>
          <w:p w14:paraId="17293556" w14:textId="77777777" w:rsidR="00CB21DB" w:rsidRPr="00457624" w:rsidRDefault="00CB21DB" w:rsidP="004E3C57">
            <w:pPr>
              <w:spacing w:before="100" w:beforeAutospacing="1" w:after="100" w:afterAutospacing="1"/>
            </w:pPr>
          </w:p>
        </w:tc>
      </w:tr>
    </w:tbl>
    <w:p w14:paraId="2FBE0683" w14:textId="77777777" w:rsidR="000E6656" w:rsidRPr="00457624" w:rsidRDefault="000E6656" w:rsidP="000E6656">
      <w:pPr>
        <w:spacing w:before="100" w:beforeAutospacing="1" w:after="100" w:afterAutospacing="1"/>
        <w:jc w:val="both"/>
      </w:pPr>
      <w:r w:rsidRPr="00457624">
        <w:t xml:space="preserve">Особа не зобов’язана подавати відповідні докази, якщо до них можна безоплатно отримати доступ через національну базу даних. </w:t>
      </w:r>
    </w:p>
    <w:p w14:paraId="280C9AE5" w14:textId="77777777" w:rsidR="000E6656" w:rsidRPr="00457624" w:rsidRDefault="000E6656" w:rsidP="000E6656">
      <w:pPr>
        <w:spacing w:before="100" w:beforeAutospacing="1" w:after="100" w:afterAutospacing="1"/>
        <w:jc w:val="both"/>
      </w:pPr>
      <w:r w:rsidRPr="00457624">
        <w:t>Підписант заявляє, що доступ до необхідних доказів забезпечується за наведеною нижче інтернет-</w:t>
      </w:r>
      <w:proofErr w:type="spellStart"/>
      <w:r w:rsidRPr="00457624">
        <w:t>адресою</w:t>
      </w:r>
      <w:proofErr w:type="spellEnd"/>
      <w:r w:rsidRPr="00457624">
        <w:t xml:space="preserve"> бази даних та/або за допомогою відповідних ідентифікаційних даних.</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E6656" w:rsidRPr="00457624" w14:paraId="7A5CAEE8" w14:textId="77777777" w:rsidTr="00F40C88">
        <w:tc>
          <w:tcPr>
            <w:tcW w:w="4786" w:type="dxa"/>
            <w:shd w:val="clear" w:color="auto" w:fill="auto"/>
          </w:tcPr>
          <w:p w14:paraId="2A067895" w14:textId="792824B6" w:rsidR="000E6656" w:rsidRPr="00457624" w:rsidRDefault="000E6656" w:rsidP="000E6656">
            <w:pPr>
              <w:spacing w:before="100" w:beforeAutospacing="1" w:after="100" w:afterAutospacing="1"/>
              <w:jc w:val="center"/>
              <w:rPr>
                <w:b/>
                <w:bCs/>
                <w:sz w:val="22"/>
                <w:szCs w:val="22"/>
              </w:rPr>
            </w:pPr>
            <w:r w:rsidRPr="00457624">
              <w:t>Інтернет-адреса бази даних</w:t>
            </w:r>
          </w:p>
        </w:tc>
        <w:tc>
          <w:tcPr>
            <w:tcW w:w="4678" w:type="dxa"/>
            <w:shd w:val="clear" w:color="auto" w:fill="auto"/>
          </w:tcPr>
          <w:p w14:paraId="554CB230" w14:textId="0E73D8CA" w:rsidR="000E6656" w:rsidRPr="00457624" w:rsidRDefault="000E6656" w:rsidP="000E6656">
            <w:pPr>
              <w:spacing w:before="100" w:beforeAutospacing="1" w:after="100" w:afterAutospacing="1"/>
              <w:jc w:val="center"/>
              <w:rPr>
                <w:b/>
                <w:bCs/>
                <w:sz w:val="22"/>
                <w:szCs w:val="22"/>
              </w:rPr>
            </w:pPr>
            <w:r w:rsidRPr="00457624">
              <w:t>Ідентифікаційні дані документа</w:t>
            </w:r>
          </w:p>
        </w:tc>
      </w:tr>
      <w:tr w:rsidR="00BA5A07" w:rsidRPr="00457624" w14:paraId="4CCD7C9F" w14:textId="77777777" w:rsidTr="00F40C88">
        <w:tc>
          <w:tcPr>
            <w:tcW w:w="4786" w:type="dxa"/>
            <w:shd w:val="clear" w:color="auto" w:fill="auto"/>
          </w:tcPr>
          <w:p w14:paraId="50AEE175" w14:textId="2208F57F" w:rsidR="00BA5A07" w:rsidRPr="00457624" w:rsidRDefault="000E6656" w:rsidP="00F40C88">
            <w:pPr>
              <w:spacing w:before="100" w:beforeAutospacing="1" w:after="100" w:afterAutospacing="1"/>
            </w:pPr>
            <w:r w:rsidRPr="00457624">
              <w:rPr>
                <w:i/>
                <w:highlight w:val="lightGray"/>
              </w:rPr>
              <w:t>За потреби додайте необхідну кількість рядків</w:t>
            </w:r>
          </w:p>
        </w:tc>
        <w:tc>
          <w:tcPr>
            <w:tcW w:w="4678" w:type="dxa"/>
            <w:shd w:val="clear" w:color="auto" w:fill="auto"/>
          </w:tcPr>
          <w:p w14:paraId="600C23FD" w14:textId="77777777" w:rsidR="00BA5A07" w:rsidRPr="00457624" w:rsidRDefault="00BA5A07" w:rsidP="00F40C88">
            <w:pPr>
              <w:spacing w:before="100" w:beforeAutospacing="1" w:after="100" w:afterAutospacing="1"/>
            </w:pPr>
          </w:p>
        </w:tc>
      </w:tr>
    </w:tbl>
    <w:p w14:paraId="1F4447E9" w14:textId="2B1E3B4F" w:rsidR="001B4102" w:rsidRPr="00457624" w:rsidRDefault="00A04E93" w:rsidP="00AC0A60">
      <w:pPr>
        <w:spacing w:before="360" w:after="240"/>
        <w:jc w:val="both"/>
        <w:outlineLvl w:val="0"/>
        <w:rPr>
          <w:rFonts w:ascii="Times New Roman Bold" w:hAnsi="Times New Roman Bold"/>
          <w:b/>
          <w:bCs/>
          <w:smallCaps/>
          <w:kern w:val="28"/>
          <w:szCs w:val="32"/>
        </w:rPr>
      </w:pPr>
      <w:r w:rsidRPr="00457624">
        <w:rPr>
          <w:rFonts w:ascii="Times New Roman Bold" w:hAnsi="Times New Roman Bold"/>
          <w:b/>
          <w:bCs/>
          <w:smallCaps/>
          <w:kern w:val="28"/>
          <w:szCs w:val="32"/>
        </w:rPr>
        <w:t>C</w:t>
      </w:r>
      <w:r w:rsidR="001B4102" w:rsidRPr="00457624">
        <w:rPr>
          <w:rFonts w:ascii="Times New Roman Bold" w:hAnsi="Times New Roman Bold"/>
          <w:b/>
          <w:bCs/>
          <w:smallCaps/>
          <w:kern w:val="28"/>
          <w:szCs w:val="32"/>
        </w:rPr>
        <w:t xml:space="preserve"> - </w:t>
      </w:r>
      <w:r w:rsidR="00CC20AC" w:rsidRPr="00457624">
        <w:rPr>
          <w:rFonts w:ascii="Times New Roman Bold" w:hAnsi="Times New Roman Bold"/>
          <w:b/>
          <w:bCs/>
          <w:smallCaps/>
          <w:kern w:val="28"/>
          <w:szCs w:val="32"/>
        </w:rPr>
        <w:t>ДЕКЛАРАЦІЯ ДОБРОЧЕСНОСТІ ЩОДО ВСТАНОВЛЕНОЇ ЗАБОРГОВАНОСТІ ПЕРЕД ЄВРОПЕЙСЬКИМ СОЮЗОМ</w:t>
      </w:r>
      <w:r w:rsidR="00CC20AC" w:rsidRPr="00457624">
        <w:rPr>
          <w:rFonts w:asciiTheme="minorHAnsi" w:hAnsiTheme="minorHAnsi"/>
          <w:b/>
          <w:bCs/>
          <w:smallCaps/>
          <w:kern w:val="28"/>
          <w:szCs w:val="32"/>
        </w:rPr>
        <w:t xml:space="preserve"> </w:t>
      </w:r>
    </w:p>
    <w:p w14:paraId="19877377" w14:textId="0DF1EC8D" w:rsidR="001B4102" w:rsidRPr="00457624" w:rsidRDefault="001B4102" w:rsidP="001B4102">
      <w:pPr>
        <w:spacing w:before="120" w:after="120"/>
        <w:jc w:val="both"/>
        <w:rPr>
          <w:b/>
          <w:bCs/>
          <w:i/>
          <w:iCs/>
        </w:rPr>
      </w:pPr>
      <w:r w:rsidRPr="00457624">
        <w:rPr>
          <w:b/>
          <w:bCs/>
          <w:i/>
          <w:iCs/>
        </w:rPr>
        <w:lastRenderedPageBreak/>
        <w:t>(</w:t>
      </w:r>
      <w:r w:rsidR="00CC20AC" w:rsidRPr="00457624">
        <w:rPr>
          <w:b/>
          <w:bCs/>
          <w:i/>
          <w:iCs/>
        </w:rPr>
        <w:t xml:space="preserve">Заповнюється одноосібним кандидатом/учасником тендеру або кожним членом групи </w:t>
      </w:r>
      <w:r w:rsidR="00F804F2" w:rsidRPr="00457624">
        <w:rPr>
          <w:b/>
          <w:bCs/>
          <w:i/>
          <w:iCs/>
        </w:rPr>
        <w:t xml:space="preserve">(консорціуму) </w:t>
      </w:r>
      <w:r w:rsidR="00CC20AC" w:rsidRPr="00457624">
        <w:rPr>
          <w:b/>
          <w:bCs/>
          <w:i/>
          <w:iCs/>
        </w:rPr>
        <w:t>у разі подання спільної заявки на участь / тендерної пропозиції</w:t>
      </w:r>
      <w:r w:rsidRPr="00457624">
        <w:rPr>
          <w:b/>
          <w:bCs/>
          <w:i/>
          <w:iCs/>
        </w:rPr>
        <w:t>)</w:t>
      </w:r>
    </w:p>
    <w:p w14:paraId="21622ECF" w14:textId="6C0F2C31" w:rsidR="00F804F2" w:rsidRPr="00457624" w:rsidRDefault="00F804F2" w:rsidP="00F804F2">
      <w:pPr>
        <w:jc w:val="both"/>
      </w:pPr>
      <w:r w:rsidRPr="00457624">
        <w:t>Особа, яка є єдиним кандидатом/учасником процедури закупівлі або членом групи (консорціуму) у разі подання спільної заявки на участь / тендерної пропозиції та подає заявк</w:t>
      </w:r>
      <w:r w:rsidR="008A3B96" w:rsidRPr="00457624">
        <w:t>у</w:t>
      </w:r>
      <w:r w:rsidRPr="00457624">
        <w:t xml:space="preserve"> на участь / тендерну пропозицію в межах зазначеної процедури:</w:t>
      </w:r>
    </w:p>
    <w:p w14:paraId="275323CC" w14:textId="77777777" w:rsidR="00F804F2" w:rsidRPr="00457624" w:rsidRDefault="00F804F2" w:rsidP="00F804F2">
      <w:pPr>
        <w:jc w:val="both"/>
        <w:rPr>
          <w:b/>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9F19B2" w:rsidRPr="00457624"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499476F9" w:rsidR="009F19B2" w:rsidRPr="00457624" w:rsidRDefault="008A3B96" w:rsidP="009F19B2">
            <w:pPr>
              <w:pStyle w:val="a8"/>
              <w:numPr>
                <w:ilvl w:val="0"/>
                <w:numId w:val="2"/>
              </w:numPr>
              <w:spacing w:before="120" w:after="120"/>
              <w:jc w:val="both"/>
            </w:pPr>
            <w:r w:rsidRPr="00457624">
              <w:t>заявляє, що Особа:</w:t>
            </w:r>
          </w:p>
        </w:tc>
        <w:tc>
          <w:tcPr>
            <w:tcW w:w="951" w:type="dxa"/>
            <w:tcBorders>
              <w:top w:val="single" w:sz="4" w:space="0" w:color="auto"/>
              <w:left w:val="single" w:sz="4" w:space="0" w:color="auto"/>
              <w:bottom w:val="single" w:sz="4" w:space="0" w:color="auto"/>
              <w:right w:val="single" w:sz="4" w:space="0" w:color="auto"/>
            </w:tcBorders>
            <w:hideMark/>
          </w:tcPr>
          <w:p w14:paraId="7FA2BD42" w14:textId="3879A99E" w:rsidR="009F19B2" w:rsidRPr="00457624" w:rsidRDefault="009F19B2" w:rsidP="009F19B2">
            <w:pPr>
              <w:spacing w:before="240" w:after="120"/>
              <w:jc w:val="center"/>
            </w:pPr>
            <w:r w:rsidRPr="00457624">
              <w:t>ТАК</w:t>
            </w:r>
          </w:p>
        </w:tc>
        <w:tc>
          <w:tcPr>
            <w:tcW w:w="992" w:type="dxa"/>
            <w:tcBorders>
              <w:top w:val="single" w:sz="4" w:space="0" w:color="auto"/>
              <w:left w:val="single" w:sz="4" w:space="0" w:color="auto"/>
              <w:bottom w:val="single" w:sz="4" w:space="0" w:color="auto"/>
              <w:right w:val="single" w:sz="4" w:space="0" w:color="auto"/>
            </w:tcBorders>
            <w:hideMark/>
          </w:tcPr>
          <w:p w14:paraId="214392CD" w14:textId="244AEADA" w:rsidR="009F19B2" w:rsidRPr="00457624" w:rsidRDefault="009F19B2" w:rsidP="009F19B2">
            <w:pPr>
              <w:spacing w:before="240" w:after="120"/>
              <w:jc w:val="center"/>
            </w:pPr>
            <w:r w:rsidRPr="00457624">
              <w:t>НІ</w:t>
            </w:r>
          </w:p>
        </w:tc>
      </w:tr>
      <w:tr w:rsidR="001B4102" w:rsidRPr="00457624"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3511C5B" w:rsidR="001B4102" w:rsidRPr="00457624" w:rsidRDefault="008A3B96" w:rsidP="00884E29">
            <w:pPr>
              <w:pStyle w:val="a8"/>
              <w:numPr>
                <w:ilvl w:val="0"/>
                <w:numId w:val="21"/>
              </w:numPr>
              <w:spacing w:before="40" w:after="40"/>
              <w:jc w:val="both"/>
              <w:rPr>
                <w:lang w:eastAsia="zh-CN"/>
              </w:rPr>
            </w:pPr>
            <w:r w:rsidRPr="00457624">
              <w:rPr>
                <w:lang w:eastAsia="zh-CN"/>
              </w:rPr>
              <w:t>має встановлену заборгованість перед Європейським Союзом, Європейським співтовариством з атомної енергії або виконавчим агентством, коли останнє виконує бюджет Союзу</w:t>
            </w:r>
            <w:r w:rsidR="00E63449" w:rsidRPr="00457624">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457624" w:rsidRDefault="001B4102" w:rsidP="001B4102">
            <w:pPr>
              <w:spacing w:before="40" w:after="40"/>
              <w:jc w:val="center"/>
              <w:rPr>
                <w:lang w:eastAsia="zh-CN"/>
              </w:rPr>
            </w:pPr>
            <w:r w:rsidRPr="00457624">
              <w:rPr>
                <w:lang w:eastAsia="zh-CN"/>
              </w:rPr>
              <w:fldChar w:fldCharType="begin">
                <w:ffData>
                  <w:name w:val="Check1"/>
                  <w:enabled/>
                  <w:calcOnExit w:val="0"/>
                  <w:checkBox>
                    <w:sizeAuto/>
                    <w:default w:val="0"/>
                  </w:checkBox>
                </w:ffData>
              </w:fldChar>
            </w:r>
            <w:r w:rsidRPr="00457624">
              <w:rPr>
                <w:lang w:eastAsia="zh-CN"/>
              </w:rPr>
              <w:instrText xml:space="preserve"> FORMCHECKBOX </w:instrText>
            </w:r>
            <w:r w:rsidR="00D2116E" w:rsidRPr="00457624">
              <w:rPr>
                <w:lang w:eastAsia="zh-CN"/>
              </w:rPr>
            </w:r>
            <w:r w:rsidR="00D2116E" w:rsidRPr="00457624">
              <w:rPr>
                <w:lang w:eastAsia="zh-CN"/>
              </w:rPr>
              <w:fldChar w:fldCharType="separate"/>
            </w:r>
            <w:r w:rsidRPr="00457624">
              <w:rPr>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457624" w:rsidRDefault="001B4102" w:rsidP="001B4102">
            <w:pPr>
              <w:spacing w:before="40" w:after="40"/>
              <w:jc w:val="center"/>
              <w:rPr>
                <w:lang w:eastAsia="zh-CN"/>
              </w:rPr>
            </w:pPr>
            <w:r w:rsidRPr="00457624">
              <w:rPr>
                <w:lang w:eastAsia="zh-CN"/>
              </w:rPr>
              <w:fldChar w:fldCharType="begin">
                <w:ffData>
                  <w:name w:val="Check1"/>
                  <w:enabled/>
                  <w:calcOnExit w:val="0"/>
                  <w:checkBox>
                    <w:sizeAuto/>
                    <w:default w:val="0"/>
                  </w:checkBox>
                </w:ffData>
              </w:fldChar>
            </w:r>
            <w:r w:rsidRPr="00457624">
              <w:rPr>
                <w:lang w:eastAsia="zh-CN"/>
              </w:rPr>
              <w:instrText xml:space="preserve"> FORMCHECKBOX </w:instrText>
            </w:r>
            <w:r w:rsidR="00D2116E" w:rsidRPr="00457624">
              <w:rPr>
                <w:lang w:eastAsia="zh-CN"/>
              </w:rPr>
            </w:r>
            <w:r w:rsidR="00D2116E" w:rsidRPr="00457624">
              <w:rPr>
                <w:lang w:eastAsia="zh-CN"/>
              </w:rPr>
              <w:fldChar w:fldCharType="separate"/>
            </w:r>
            <w:r w:rsidRPr="00457624">
              <w:rPr>
                <w:lang w:eastAsia="zh-CN"/>
              </w:rPr>
              <w:fldChar w:fldCharType="end"/>
            </w:r>
          </w:p>
        </w:tc>
      </w:tr>
    </w:tbl>
    <w:p w14:paraId="2194813A" w14:textId="044FD697" w:rsidR="009F4401" w:rsidRPr="00457624" w:rsidRDefault="00823212" w:rsidP="009F4401">
      <w:pPr>
        <w:pStyle w:val="a6"/>
        <w:numPr>
          <w:ilvl w:val="0"/>
          <w:numId w:val="22"/>
        </w:numPr>
        <w:jc w:val="both"/>
      </w:pPr>
      <w:r w:rsidRPr="00457624">
        <w:t>ДЕКЛАРАЦІЯ ДОБРОЧЕСНОСТІ ЩОДО ПОДАНОЇ ТЕНДЕРНОЇ ПРОПОЗИЦІЇ</w:t>
      </w:r>
    </w:p>
    <w:p w14:paraId="592E473D" w14:textId="4E06BE59" w:rsidR="009F4401" w:rsidRPr="00457624" w:rsidRDefault="009F4401" w:rsidP="009F4401">
      <w:pPr>
        <w:spacing w:beforeAutospacing="1" w:afterAutospacing="1"/>
        <w:jc w:val="both"/>
        <w:rPr>
          <w:b/>
          <w:bCs/>
          <w:i/>
          <w:iCs/>
        </w:rPr>
      </w:pPr>
      <w:r w:rsidRPr="00457624">
        <w:rPr>
          <w:b/>
          <w:bCs/>
          <w:i/>
          <w:iCs/>
        </w:rPr>
        <w:t>(</w:t>
      </w:r>
      <w:r w:rsidR="00823212" w:rsidRPr="00457624">
        <w:rPr>
          <w:b/>
          <w:bCs/>
          <w:i/>
          <w:iCs/>
        </w:rPr>
        <w:t>Заповнюється окремо єдиним кандидатом/учасником процедури закупівлі або лідером групи (консорціуму) у разі подання спільної заявки на участь / тендерної пропозиції</w:t>
      </w:r>
      <w:r w:rsidRPr="00457624">
        <w:rPr>
          <w:b/>
          <w:bCs/>
          <w:i/>
          <w:iCs/>
        </w:rPr>
        <w:t>)</w:t>
      </w:r>
    </w:p>
    <w:p w14:paraId="5F6FDFB3" w14:textId="6B84735A" w:rsidR="009F4401" w:rsidRPr="00457624" w:rsidRDefault="00256148" w:rsidP="009F4401">
      <w:pPr>
        <w:spacing w:beforeAutospacing="1" w:afterAutospacing="1"/>
        <w:jc w:val="both"/>
      </w:pPr>
      <w:r w:rsidRPr="00457624">
        <w:t xml:space="preserve">У разі проведення процедури за лотами положення цієї частини D застосовуються до лота (лотів), щодо якого (яких) подається заявка на участь / тендерна пропозиція.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9F19B2" w:rsidRPr="00457624" w14:paraId="7CD55080" w14:textId="77777777" w:rsidTr="009F19B2">
        <w:tc>
          <w:tcPr>
            <w:tcW w:w="8094" w:type="dxa"/>
            <w:shd w:val="clear" w:color="auto" w:fill="auto"/>
          </w:tcPr>
          <w:p w14:paraId="61E5CF7C" w14:textId="520C1FDD" w:rsidR="009F19B2" w:rsidRPr="00457624" w:rsidRDefault="00256148" w:rsidP="009F19B2">
            <w:pPr>
              <w:pStyle w:val="a8"/>
              <w:keepNext/>
              <w:numPr>
                <w:ilvl w:val="0"/>
                <w:numId w:val="2"/>
              </w:numPr>
              <w:spacing w:before="120" w:after="120"/>
              <w:jc w:val="both"/>
            </w:pPr>
            <w:r w:rsidRPr="00457624">
              <w:t>заявляє, що особа:</w:t>
            </w:r>
          </w:p>
        </w:tc>
        <w:tc>
          <w:tcPr>
            <w:tcW w:w="807" w:type="dxa"/>
            <w:shd w:val="clear" w:color="auto" w:fill="auto"/>
          </w:tcPr>
          <w:p w14:paraId="4855B2BF" w14:textId="7E94DB41" w:rsidR="009F19B2" w:rsidRPr="00457624" w:rsidRDefault="009F19B2" w:rsidP="009F19B2">
            <w:pPr>
              <w:spacing w:before="240" w:after="120"/>
              <w:jc w:val="center"/>
            </w:pPr>
            <w:r w:rsidRPr="00457624">
              <w:t>ТАК</w:t>
            </w:r>
          </w:p>
        </w:tc>
        <w:tc>
          <w:tcPr>
            <w:tcW w:w="563" w:type="dxa"/>
            <w:shd w:val="clear" w:color="auto" w:fill="auto"/>
          </w:tcPr>
          <w:p w14:paraId="1AB7160A" w14:textId="7F4E1F22" w:rsidR="009F19B2" w:rsidRPr="00457624" w:rsidRDefault="009F19B2" w:rsidP="009F19B2">
            <w:pPr>
              <w:spacing w:before="240" w:after="120"/>
              <w:jc w:val="center"/>
            </w:pPr>
            <w:r w:rsidRPr="00457624">
              <w:t>НІ</w:t>
            </w:r>
          </w:p>
        </w:tc>
      </w:tr>
      <w:tr w:rsidR="009F4401" w:rsidRPr="00457624" w14:paraId="6A2A940E" w14:textId="77777777" w:rsidTr="009F19B2">
        <w:tc>
          <w:tcPr>
            <w:tcW w:w="8094" w:type="dxa"/>
            <w:shd w:val="clear" w:color="auto" w:fill="auto"/>
          </w:tcPr>
          <w:p w14:paraId="1E7E3AA9" w14:textId="34BE8361" w:rsidR="009F4401" w:rsidRPr="00457624" w:rsidRDefault="009F4401" w:rsidP="002529DE">
            <w:pPr>
              <w:pStyle w:val="Text1"/>
              <w:numPr>
                <w:ilvl w:val="0"/>
                <w:numId w:val="23"/>
              </w:numPr>
              <w:spacing w:before="40" w:after="40"/>
              <w:ind w:left="993"/>
            </w:pPr>
            <w:r w:rsidRPr="00457624">
              <w:rPr>
                <w:rFonts w:ascii="Arial" w:hAnsi="Arial" w:cs="Arial"/>
              </w:rPr>
              <w:t>[</w:t>
            </w:r>
            <w:r w:rsidR="00256148" w:rsidRPr="00457624">
              <w:t>підготувала подану тендерну пропозицію] [зобов’язується підготувати тендерну пропозицію (у разі запрошення до її подання</w:t>
            </w:r>
            <w:r w:rsidRPr="00457624">
              <w:t>)</w:t>
            </w:r>
            <w:r w:rsidRPr="00457624">
              <w:rPr>
                <w:rFonts w:ascii="Arial" w:hAnsi="Arial" w:cs="Arial"/>
              </w:rPr>
              <w:t>]</w:t>
            </w:r>
            <w:r w:rsidRPr="00457624">
              <w:t xml:space="preserve"> </w:t>
            </w:r>
            <w:r w:rsidR="00256148" w:rsidRPr="00457624">
              <w:t xml:space="preserve">незалежно від інших тендерних пропозицій, поданих у межах цієї процедури закупівлі. </w:t>
            </w:r>
          </w:p>
        </w:tc>
        <w:tc>
          <w:tcPr>
            <w:tcW w:w="807" w:type="dxa"/>
            <w:shd w:val="clear" w:color="auto" w:fill="auto"/>
          </w:tcPr>
          <w:p w14:paraId="6B9D181E" w14:textId="77777777" w:rsidR="009F4401" w:rsidRPr="00457624" w:rsidRDefault="009F4401" w:rsidP="002529DE">
            <w:pPr>
              <w:spacing w:before="240" w:after="120"/>
              <w:jc w:val="center"/>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c>
          <w:tcPr>
            <w:tcW w:w="563" w:type="dxa"/>
            <w:shd w:val="clear" w:color="auto" w:fill="auto"/>
          </w:tcPr>
          <w:p w14:paraId="04B335FB" w14:textId="77777777" w:rsidR="009F4401" w:rsidRPr="00457624" w:rsidRDefault="009F4401" w:rsidP="002529DE">
            <w:pPr>
              <w:spacing w:before="240" w:after="120"/>
              <w:jc w:val="center"/>
            </w:pPr>
            <w:r w:rsidRPr="00457624">
              <w:fldChar w:fldCharType="begin">
                <w:ffData>
                  <w:name w:val="Check1"/>
                  <w:enabled/>
                  <w:calcOnExit w:val="0"/>
                  <w:checkBox>
                    <w:sizeAuto/>
                    <w:default w:val="0"/>
                  </w:checkBox>
                </w:ffData>
              </w:fldChar>
            </w:r>
            <w:r w:rsidRPr="00457624">
              <w:instrText xml:space="preserve"> FORMCHECKBOX </w:instrText>
            </w:r>
            <w:r w:rsidR="00D2116E" w:rsidRPr="00457624">
              <w:fldChar w:fldCharType="separate"/>
            </w:r>
            <w:r w:rsidRPr="00457624">
              <w:fldChar w:fldCharType="end"/>
            </w:r>
          </w:p>
        </w:tc>
      </w:tr>
    </w:tbl>
    <w:p w14:paraId="0CE7B41C" w14:textId="77777777" w:rsidR="009F4401" w:rsidRPr="00457624" w:rsidRDefault="009F4401" w:rsidP="00CB21DB">
      <w:pPr>
        <w:spacing w:before="40" w:after="40"/>
        <w:jc w:val="both"/>
        <w:rPr>
          <w:b/>
          <w:i/>
        </w:rPr>
      </w:pPr>
    </w:p>
    <w:p w14:paraId="1694363B" w14:textId="73F1AFCC" w:rsidR="001C0DDF" w:rsidRPr="00457624" w:rsidRDefault="001C0DDF" w:rsidP="00CB21DB">
      <w:pPr>
        <w:spacing w:before="40" w:after="40"/>
        <w:jc w:val="both"/>
        <w:rPr>
          <w:b/>
          <w:i/>
        </w:rPr>
      </w:pPr>
      <w:r w:rsidRPr="00457624">
        <w:rPr>
          <w:b/>
          <w:i/>
        </w:rPr>
        <w:t xml:space="preserve">Особа зобов’язана негайно повідомити замовника про будь-які зміни обставин, зазначених у цій Декларації. </w:t>
      </w:r>
    </w:p>
    <w:p w14:paraId="21D3EEF8" w14:textId="77777777" w:rsidR="00CB21DB" w:rsidRPr="00457624" w:rsidRDefault="00CB21DB" w:rsidP="00CB21DB">
      <w:pPr>
        <w:spacing w:before="40" w:after="40"/>
        <w:jc w:val="both"/>
        <w:rPr>
          <w:b/>
          <w:i/>
        </w:rPr>
      </w:pPr>
    </w:p>
    <w:p w14:paraId="5A837429" w14:textId="0CED23B4" w:rsidR="00CB21DB" w:rsidRPr="00457624" w:rsidRDefault="001C0DDF" w:rsidP="00CB21DB">
      <w:pPr>
        <w:spacing w:before="40" w:after="40"/>
        <w:jc w:val="both"/>
        <w:rPr>
          <w:b/>
          <w:i/>
        </w:rPr>
      </w:pPr>
      <w:r w:rsidRPr="00457624">
        <w:rPr>
          <w:b/>
          <w:i/>
        </w:rPr>
        <w:t xml:space="preserve">Особа може бути </w:t>
      </w:r>
      <w:r w:rsidR="005A2036" w:rsidRPr="00457624">
        <w:rPr>
          <w:b/>
          <w:i/>
        </w:rPr>
        <w:t xml:space="preserve">виключена з цієї </w:t>
      </w:r>
      <w:r w:rsidRPr="00457624">
        <w:rPr>
          <w:b/>
          <w:i/>
        </w:rPr>
        <w:t>процедур</w:t>
      </w:r>
      <w:r w:rsidR="005A2036" w:rsidRPr="00457624">
        <w:rPr>
          <w:b/>
          <w:i/>
        </w:rPr>
        <w:t>и та щодо</w:t>
      </w:r>
      <w:r w:rsidRPr="00457624">
        <w:rPr>
          <w:b/>
          <w:i/>
        </w:rPr>
        <w:t xml:space="preserve"> неї можуть бути застосовані адміністративні санкції (виключення або фінансов</w:t>
      </w:r>
      <w:r w:rsidR="005A2036" w:rsidRPr="00457624">
        <w:rPr>
          <w:b/>
          <w:i/>
        </w:rPr>
        <w:t>е стягнення</w:t>
      </w:r>
      <w:r w:rsidRPr="00457624">
        <w:rPr>
          <w:b/>
          <w:i/>
        </w:rPr>
        <w:t>), якщо будь-як</w:t>
      </w:r>
      <w:r w:rsidR="005A2036" w:rsidRPr="00457624">
        <w:rPr>
          <w:b/>
          <w:i/>
        </w:rPr>
        <w:t>а</w:t>
      </w:r>
      <w:r w:rsidRPr="00457624">
        <w:rPr>
          <w:b/>
          <w:i/>
        </w:rPr>
        <w:t xml:space="preserve"> заяв</w:t>
      </w:r>
      <w:r w:rsidR="005A2036" w:rsidRPr="00457624">
        <w:rPr>
          <w:b/>
          <w:i/>
        </w:rPr>
        <w:t>а</w:t>
      </w:r>
      <w:r w:rsidRPr="00457624">
        <w:rPr>
          <w:b/>
          <w:i/>
        </w:rPr>
        <w:t xml:space="preserve"> або </w:t>
      </w:r>
      <w:r w:rsidR="005A2036" w:rsidRPr="00457624">
        <w:rPr>
          <w:b/>
          <w:i/>
        </w:rPr>
        <w:t>інформація</w:t>
      </w:r>
      <w:r w:rsidRPr="00457624">
        <w:rPr>
          <w:b/>
          <w:i/>
        </w:rPr>
        <w:t>, надан</w:t>
      </w:r>
      <w:r w:rsidR="005A2036" w:rsidRPr="00457624">
        <w:rPr>
          <w:b/>
          <w:i/>
        </w:rPr>
        <w:t>ня якої є у</w:t>
      </w:r>
      <w:r w:rsidRPr="00457624">
        <w:rPr>
          <w:b/>
          <w:i/>
        </w:rPr>
        <w:t>мов</w:t>
      </w:r>
      <w:r w:rsidR="005A2036" w:rsidRPr="00457624">
        <w:rPr>
          <w:b/>
          <w:i/>
        </w:rPr>
        <w:t>ою</w:t>
      </w:r>
      <w:r w:rsidRPr="00457624">
        <w:rPr>
          <w:b/>
          <w:i/>
        </w:rPr>
        <w:t xml:space="preserve"> участі </w:t>
      </w:r>
      <w:r w:rsidR="005A2036" w:rsidRPr="00457624">
        <w:rPr>
          <w:b/>
          <w:i/>
        </w:rPr>
        <w:t>у</w:t>
      </w:r>
      <w:r w:rsidRPr="00457624">
        <w:rPr>
          <w:b/>
          <w:i/>
        </w:rPr>
        <w:t xml:space="preserve"> цій процедурі вияв</w:t>
      </w:r>
      <w:r w:rsidR="005B0D82" w:rsidRPr="00457624">
        <w:rPr>
          <w:b/>
          <w:i/>
        </w:rPr>
        <w:t xml:space="preserve">иться </w:t>
      </w:r>
      <w:r w:rsidRPr="00457624">
        <w:rPr>
          <w:b/>
          <w:i/>
        </w:rPr>
        <w:t>неправдив</w:t>
      </w:r>
      <w:r w:rsidR="005B0D82" w:rsidRPr="00457624">
        <w:rPr>
          <w:b/>
          <w:i/>
        </w:rPr>
        <w:t>ою</w:t>
      </w:r>
      <w:r w:rsidRPr="00457624">
        <w:rPr>
          <w:b/>
          <w:i/>
        </w:rPr>
        <w:t xml:space="preserve">. </w:t>
      </w:r>
    </w:p>
    <w:p w14:paraId="000C4175" w14:textId="77777777" w:rsidR="00CB21DB" w:rsidRPr="00457624" w:rsidRDefault="00CB21DB" w:rsidP="00CB21DB">
      <w:pPr>
        <w:spacing w:before="40" w:after="40"/>
        <w:jc w:val="both"/>
      </w:pPr>
    </w:p>
    <w:p w14:paraId="7137E2F1" w14:textId="093F41C2" w:rsidR="00CB21DB" w:rsidRPr="00457624" w:rsidRDefault="005B0D82" w:rsidP="00CB21DB">
      <w:pPr>
        <w:tabs>
          <w:tab w:val="left" w:pos="4395"/>
          <w:tab w:val="left" w:pos="7797"/>
        </w:tabs>
        <w:spacing w:before="40" w:after="40"/>
        <w:jc w:val="both"/>
      </w:pPr>
      <w:r w:rsidRPr="00457624">
        <w:t>Повне ім’я</w:t>
      </w:r>
      <w:r w:rsidR="00CB21DB" w:rsidRPr="00457624">
        <w:tab/>
      </w:r>
      <w:r w:rsidRPr="00457624">
        <w:t>Дата</w:t>
      </w:r>
      <w:r w:rsidR="00CB21DB" w:rsidRPr="00457624">
        <w:tab/>
      </w:r>
      <w:r w:rsidRPr="00457624">
        <w:t>Підпис</w:t>
      </w:r>
      <w:r w:rsidR="00F26952" w:rsidRPr="00457624">
        <w:rPr>
          <w:rStyle w:val="a3"/>
        </w:rPr>
        <w:footnoteReference w:id="3"/>
      </w:r>
    </w:p>
    <w:sectPr w:rsidR="00CB21DB" w:rsidRPr="00457624" w:rsidSect="00457624">
      <w:footerReference w:type="default" r:id="rId11"/>
      <w:headerReference w:type="first" r:id="rId12"/>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9AF8C" w14:textId="77777777" w:rsidR="00B60068" w:rsidRDefault="00B60068" w:rsidP="0050790F">
      <w:r>
        <w:separator/>
      </w:r>
    </w:p>
  </w:endnote>
  <w:endnote w:type="continuationSeparator" w:id="0">
    <w:p w14:paraId="196E9599" w14:textId="77777777" w:rsidR="00B60068" w:rsidRDefault="00B60068"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EUAlbertina">
    <w:altName w:val="EU Albertina"/>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47746"/>
      <w:docPartObj>
        <w:docPartGallery w:val="Page Numbers (Bottom of Page)"/>
        <w:docPartUnique/>
      </w:docPartObj>
    </w:sdtPr>
    <w:sdtEndPr>
      <w:rPr>
        <w:noProof/>
      </w:rPr>
    </w:sdtEndPr>
    <w:sdtContent>
      <w:p w14:paraId="3ABD40A1" w14:textId="6564656A" w:rsidR="00C719D7" w:rsidRDefault="00C719D7">
        <w:pPr>
          <w:pStyle w:val="ad"/>
          <w:jc w:val="right"/>
        </w:pPr>
        <w:r w:rsidRPr="00996086">
          <w:rPr>
            <w:sz w:val="20"/>
            <w:szCs w:val="20"/>
          </w:rPr>
          <w:fldChar w:fldCharType="begin"/>
        </w:r>
        <w:r w:rsidRPr="00996086">
          <w:rPr>
            <w:sz w:val="20"/>
            <w:szCs w:val="20"/>
          </w:rPr>
          <w:instrText xml:space="preserve"> PAGE   \* MERGEFORMAT </w:instrText>
        </w:r>
        <w:r w:rsidRPr="00996086">
          <w:rPr>
            <w:sz w:val="20"/>
            <w:szCs w:val="20"/>
          </w:rPr>
          <w:fldChar w:fldCharType="separate"/>
        </w:r>
        <w:r w:rsidR="00933EC1" w:rsidRPr="00996086">
          <w:rPr>
            <w:noProof/>
            <w:sz w:val="20"/>
            <w:szCs w:val="20"/>
          </w:rPr>
          <w:t>1</w:t>
        </w:r>
        <w:r w:rsidRPr="00996086">
          <w:rPr>
            <w:noProof/>
            <w:sz w:val="20"/>
            <w:szCs w:val="20"/>
          </w:rPr>
          <w:fldChar w:fldCharType="end"/>
        </w:r>
      </w:p>
    </w:sdtContent>
  </w:sdt>
  <w:p w14:paraId="09653982" w14:textId="50B514E9" w:rsidR="00C719D7" w:rsidRPr="00996086" w:rsidRDefault="00C719D7">
    <w:pPr>
      <w:pStyle w:val="ad"/>
      <w:rPr>
        <w:sz w:val="20"/>
        <w:szCs w:val="20"/>
      </w:rPr>
    </w:pPr>
    <w:r w:rsidRPr="00996086">
      <w:rPr>
        <w:sz w:val="20"/>
        <w:szCs w:val="20"/>
      </w:rPr>
      <w:t>202</w:t>
    </w:r>
    <w:r w:rsidR="00DF6A2F">
      <w:rPr>
        <w:sz w:val="20"/>
        <w:szCs w:val="20"/>
      </w:rPr>
      <w:t>5</w:t>
    </w:r>
  </w:p>
  <w:p w14:paraId="53A569EC" w14:textId="57C01DA9" w:rsidR="00216F26" w:rsidRPr="00996086" w:rsidRDefault="00216F26">
    <w:pPr>
      <w:pStyle w:val="ad"/>
      <w:rPr>
        <w:sz w:val="20"/>
        <w:szCs w:val="20"/>
      </w:rPr>
    </w:pPr>
    <w:r w:rsidRPr="00996086">
      <w:rPr>
        <w:sz w:val="20"/>
        <w:szCs w:val="20"/>
      </w:rPr>
      <w:fldChar w:fldCharType="begin"/>
    </w:r>
    <w:r w:rsidRPr="00996086">
      <w:rPr>
        <w:sz w:val="20"/>
        <w:szCs w:val="20"/>
      </w:rPr>
      <w:instrText xml:space="preserve"> FILENAME \* MERGEFORMAT </w:instrText>
    </w:r>
    <w:r w:rsidRPr="00996086">
      <w:rPr>
        <w:sz w:val="20"/>
        <w:szCs w:val="20"/>
      </w:rPr>
      <w:fldChar w:fldCharType="separate"/>
    </w:r>
    <w:r w:rsidR="003B0D7B">
      <w:rPr>
        <w:noProof/>
        <w:sz w:val="20"/>
        <w:szCs w:val="20"/>
      </w:rPr>
      <w:t>0_G3_Decl on hon_newFR_eng</w:t>
    </w:r>
    <w:r w:rsidRPr="0099608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702D4" w14:textId="77777777" w:rsidR="00B60068" w:rsidRDefault="00B60068" w:rsidP="0050790F">
      <w:r>
        <w:separator/>
      </w:r>
    </w:p>
  </w:footnote>
  <w:footnote w:type="continuationSeparator" w:id="0">
    <w:p w14:paraId="6533C6A4" w14:textId="77777777" w:rsidR="00B60068" w:rsidRDefault="00B60068" w:rsidP="0050790F">
      <w:r>
        <w:continuationSeparator/>
      </w:r>
    </w:p>
  </w:footnote>
  <w:footnote w:id="1">
    <w:p w14:paraId="2E8D9BCF" w14:textId="364E452A" w:rsidR="004A78E8" w:rsidRPr="004A78E8" w:rsidRDefault="004A78E8" w:rsidP="004A78E8">
      <w:pPr>
        <w:pStyle w:val="a4"/>
        <w:ind w:left="180" w:hanging="180"/>
        <w:rPr>
          <w:lang w:val="en-US"/>
        </w:rPr>
      </w:pPr>
      <w:r w:rsidRPr="004A78E8">
        <w:rPr>
          <w:rStyle w:val="a3"/>
          <w:sz w:val="24"/>
          <w:szCs w:val="24"/>
        </w:rPr>
        <w:footnoteRef/>
      </w:r>
      <w:r>
        <w:t xml:space="preserve"> </w:t>
      </w:r>
      <w:r w:rsidR="00412645" w:rsidRPr="00412645">
        <w:rPr>
          <w:rFonts w:cs="EUAlbertina"/>
          <w:i/>
          <w:iCs/>
          <w:color w:val="19161B"/>
          <w:sz w:val="18"/>
          <w:szCs w:val="18"/>
        </w:rPr>
        <w:t>У відповідних випадках кандидат або учасник процедури закупівлі має надати таку саму декларацію, підписану субпідрядником або будь-яким іншим суб’єктом, на спроможності якого він має намір покладатися, залежно від обставин</w:t>
      </w:r>
      <w:r>
        <w:rPr>
          <w:rFonts w:cs="EUAlbertina"/>
          <w:i/>
          <w:iCs/>
          <w:color w:val="19161B"/>
          <w:sz w:val="18"/>
          <w:szCs w:val="18"/>
        </w:rPr>
        <w:t>.</w:t>
      </w:r>
    </w:p>
  </w:footnote>
  <w:footnote w:id="2">
    <w:p w14:paraId="18CC6C17" w14:textId="1F0CD9D0" w:rsidR="004B5CBA" w:rsidRPr="00295BCF" w:rsidRDefault="004B5CBA" w:rsidP="007D090A">
      <w:pPr>
        <w:pStyle w:val="a4"/>
        <w:ind w:left="142" w:hanging="142"/>
      </w:pPr>
      <w:r>
        <w:rPr>
          <w:rStyle w:val="a3"/>
        </w:rPr>
        <w:footnoteRef/>
      </w:r>
      <w:r>
        <w:t xml:space="preserve"> </w:t>
      </w:r>
      <w:r w:rsidR="005C5A69" w:rsidRPr="005C5A69">
        <w:t xml:space="preserve">Декларація за цим пунктом (2) є добровільною і не може мати несприятливих правових наслідків для </w:t>
      </w:r>
      <w:r w:rsidR="005C5A69">
        <w:t>суб’єкта господарювання</w:t>
      </w:r>
      <w:r w:rsidR="005C5A69" w:rsidRPr="005C5A69">
        <w:t xml:space="preserve"> доти, доки не будуть виконані умови, передбачені статтею 141(1)(a) Фінансового регламенту (FR).</w:t>
      </w:r>
    </w:p>
  </w:footnote>
  <w:footnote w:id="3">
    <w:p w14:paraId="0C59BD38" w14:textId="3F8ACE16" w:rsidR="00C719D7" w:rsidRPr="00982B24" w:rsidRDefault="00C719D7" w:rsidP="00457624">
      <w:pPr>
        <w:rPr>
          <w:i/>
          <w:iCs/>
          <w:sz w:val="18"/>
          <w:szCs w:val="18"/>
          <w:highlight w:val="lightGray"/>
        </w:rPr>
      </w:pPr>
      <w:r>
        <w:rPr>
          <w:rStyle w:val="a3"/>
        </w:rPr>
        <w:footnoteRef/>
      </w:r>
      <w:r>
        <w:t xml:space="preserve"> </w:t>
      </w:r>
      <w:r w:rsidR="005B0D82" w:rsidRPr="005B0D82">
        <w:rPr>
          <w:i/>
          <w:iCs/>
          <w:sz w:val="18"/>
          <w:szCs w:val="18"/>
          <w:highlight w:val="lightGray"/>
        </w:rPr>
        <w:t>Декларація підписується одним із таких способів:</w:t>
      </w:r>
    </w:p>
    <w:p w14:paraId="69BCB727" w14:textId="46411E73" w:rsidR="00C719D7" w:rsidRPr="00982B24" w:rsidRDefault="005B0D82" w:rsidP="00982B24">
      <w:pPr>
        <w:numPr>
          <w:ilvl w:val="0"/>
          <w:numId w:val="11"/>
        </w:numPr>
        <w:contextualSpacing/>
        <w:jc w:val="both"/>
        <w:rPr>
          <w:i/>
          <w:iCs/>
          <w:sz w:val="18"/>
          <w:szCs w:val="18"/>
          <w:highlight w:val="lightGray"/>
        </w:rPr>
      </w:pPr>
      <w:r>
        <w:rPr>
          <w:i/>
          <w:iCs/>
          <w:sz w:val="18"/>
          <w:szCs w:val="18"/>
          <w:highlight w:val="lightGray"/>
        </w:rPr>
        <w:t>Електронний підпис</w:t>
      </w:r>
      <w:r w:rsidR="00C719D7" w:rsidRPr="00982B24">
        <w:rPr>
          <w:i/>
          <w:iCs/>
          <w:sz w:val="18"/>
          <w:szCs w:val="18"/>
          <w:highlight w:val="lightGray"/>
        </w:rPr>
        <w:t xml:space="preserve"> (</w:t>
      </w:r>
      <w:r w:rsidR="005D0D09">
        <w:rPr>
          <w:i/>
          <w:iCs/>
          <w:sz w:val="18"/>
          <w:szCs w:val="18"/>
          <w:highlight w:val="lightGray"/>
        </w:rPr>
        <w:t>рекомендований спосіб</w:t>
      </w:r>
      <w:r w:rsidR="00C719D7" w:rsidRPr="00982B24">
        <w:rPr>
          <w:i/>
          <w:iCs/>
          <w:sz w:val="18"/>
          <w:szCs w:val="18"/>
          <w:highlight w:val="lightGray"/>
        </w:rPr>
        <w:t>):</w:t>
      </w:r>
    </w:p>
    <w:p w14:paraId="50B262FD" w14:textId="268F5725" w:rsidR="00C719D7" w:rsidRPr="00982B24" w:rsidRDefault="005D0D09" w:rsidP="00982B24">
      <w:pPr>
        <w:numPr>
          <w:ilvl w:val="0"/>
          <w:numId w:val="11"/>
        </w:numPr>
        <w:contextualSpacing/>
        <w:jc w:val="both"/>
        <w:rPr>
          <w:i/>
          <w:iCs/>
          <w:sz w:val="18"/>
          <w:szCs w:val="18"/>
          <w:highlight w:val="lightGray"/>
        </w:rPr>
      </w:pPr>
      <w:r>
        <w:rPr>
          <w:i/>
          <w:iCs/>
          <w:sz w:val="18"/>
          <w:szCs w:val="18"/>
          <w:highlight w:val="lightGray"/>
        </w:rPr>
        <w:t>Власноручний підпис</w:t>
      </w:r>
      <w:r w:rsidR="00C719D7" w:rsidRPr="00982B24">
        <w:rPr>
          <w:i/>
          <w:iCs/>
          <w:sz w:val="18"/>
          <w:szCs w:val="18"/>
          <w:highlight w:val="lightGray"/>
        </w:rPr>
        <w:t>:</w:t>
      </w:r>
    </w:p>
    <w:p w14:paraId="668C6E15" w14:textId="77777777" w:rsidR="00C719D7" w:rsidRPr="00982B24" w:rsidRDefault="00C719D7" w:rsidP="00982B24">
      <w:pPr>
        <w:jc w:val="both"/>
        <w:rPr>
          <w:i/>
          <w:iCs/>
          <w:sz w:val="18"/>
          <w:szCs w:val="18"/>
          <w:highlight w:val="lightGray"/>
        </w:rPr>
      </w:pPr>
    </w:p>
    <w:p w14:paraId="3468043B" w14:textId="0F02D3B3" w:rsidR="00C719D7" w:rsidRPr="00982B24" w:rsidRDefault="002C3C85" w:rsidP="00982B24">
      <w:pPr>
        <w:jc w:val="both"/>
        <w:rPr>
          <w:i/>
          <w:iCs/>
          <w:sz w:val="18"/>
          <w:szCs w:val="18"/>
          <w:highlight w:val="lightGray"/>
        </w:rPr>
      </w:pPr>
      <w:r w:rsidRPr="002C3C85">
        <w:rPr>
          <w:i/>
          <w:iCs/>
          <w:sz w:val="18"/>
          <w:szCs w:val="18"/>
          <w:highlight w:val="lightGray"/>
        </w:rPr>
        <w:t>У разі відсутності можливості підписати Декларацію кваліфікованим електронним підписом (КЕП), її необхідно заповнити в електронній формі, роздрукувати, підписати власноруч уповноваженим представником (уповноваженими представниками) та зазначити дату підписання</w:t>
      </w:r>
      <w:r w:rsidRPr="002C3C85">
        <w:rPr>
          <w:i/>
          <w:iCs/>
          <w:sz w:val="18"/>
          <w:szCs w:val="18"/>
        </w:rPr>
        <w:t>.</w:t>
      </w:r>
      <w:r>
        <w:rPr>
          <w:i/>
          <w:iCs/>
          <w:sz w:val="18"/>
          <w:szCs w:val="18"/>
        </w:rPr>
        <w:t xml:space="preserve"> </w:t>
      </w:r>
    </w:p>
    <w:p w14:paraId="22264301" w14:textId="67CE08E4" w:rsidR="00C719D7" w:rsidRPr="00F26952" w:rsidRDefault="00C719D7">
      <w:pPr>
        <w:pStyle w:val="a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AE007" w14:textId="77777777" w:rsidR="00457624" w:rsidRPr="00457624" w:rsidRDefault="00457624" w:rsidP="00457624">
    <w:pPr>
      <w:pStyle w:val="ab"/>
      <w:jc w:val="right"/>
      <w:rPr>
        <w:b/>
        <w:bCs/>
      </w:rPr>
    </w:pPr>
    <w:r w:rsidRPr="00457624">
      <w:rPr>
        <w:b/>
        <w:bCs/>
      </w:rPr>
      <w:t>Додаток 2</w:t>
    </w:r>
  </w:p>
  <w:p w14:paraId="1086E3AB" w14:textId="77777777" w:rsidR="00457624" w:rsidRDefault="0045762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D7F30"/>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 w15:restartNumberingAfterBreak="0">
    <w:nsid w:val="1DB26F64"/>
    <w:multiLevelType w:val="hybridMultilevel"/>
    <w:tmpl w:val="08501E60"/>
    <w:lvl w:ilvl="0" w:tplc="DCAE983E">
      <w:start w:val="1"/>
      <w:numFmt w:val="bullet"/>
      <w:lvlText w:val="-"/>
      <w:lvlJc w:val="left"/>
      <w:pPr>
        <w:ind w:left="644" w:hanging="360"/>
      </w:pPr>
      <w:rPr>
        <w:rFonts w:ascii="Times New Roman" w:eastAsia="Times New Roman" w:hAnsi="Times New Roman" w:cs="Times New Roman" w:hint="default"/>
      </w:rPr>
    </w:lvl>
    <w:lvl w:ilvl="1" w:tplc="04030003">
      <w:start w:val="1"/>
      <w:numFmt w:val="bullet"/>
      <w:lvlText w:val="o"/>
      <w:lvlJc w:val="left"/>
      <w:pPr>
        <w:ind w:left="1364" w:hanging="360"/>
      </w:pPr>
      <w:rPr>
        <w:rFonts w:ascii="Courier New" w:hAnsi="Courier New" w:cs="Courier New" w:hint="default"/>
      </w:rPr>
    </w:lvl>
    <w:lvl w:ilvl="2" w:tplc="04030005" w:tentative="1">
      <w:start w:val="1"/>
      <w:numFmt w:val="bullet"/>
      <w:lvlText w:val=""/>
      <w:lvlJc w:val="left"/>
      <w:pPr>
        <w:ind w:left="2084" w:hanging="360"/>
      </w:pPr>
      <w:rPr>
        <w:rFonts w:ascii="Wingdings" w:hAnsi="Wingdings" w:hint="default"/>
      </w:rPr>
    </w:lvl>
    <w:lvl w:ilvl="3" w:tplc="04030001" w:tentative="1">
      <w:start w:val="1"/>
      <w:numFmt w:val="bullet"/>
      <w:lvlText w:val=""/>
      <w:lvlJc w:val="left"/>
      <w:pPr>
        <w:ind w:left="2804" w:hanging="360"/>
      </w:pPr>
      <w:rPr>
        <w:rFonts w:ascii="Symbol" w:hAnsi="Symbol" w:hint="default"/>
      </w:rPr>
    </w:lvl>
    <w:lvl w:ilvl="4" w:tplc="04030003" w:tentative="1">
      <w:start w:val="1"/>
      <w:numFmt w:val="bullet"/>
      <w:lvlText w:val="o"/>
      <w:lvlJc w:val="left"/>
      <w:pPr>
        <w:ind w:left="3524" w:hanging="360"/>
      </w:pPr>
      <w:rPr>
        <w:rFonts w:ascii="Courier New" w:hAnsi="Courier New" w:cs="Courier New" w:hint="default"/>
      </w:rPr>
    </w:lvl>
    <w:lvl w:ilvl="5" w:tplc="04030005" w:tentative="1">
      <w:start w:val="1"/>
      <w:numFmt w:val="bullet"/>
      <w:lvlText w:val=""/>
      <w:lvlJc w:val="left"/>
      <w:pPr>
        <w:ind w:left="4244" w:hanging="360"/>
      </w:pPr>
      <w:rPr>
        <w:rFonts w:ascii="Wingdings" w:hAnsi="Wingdings" w:hint="default"/>
      </w:rPr>
    </w:lvl>
    <w:lvl w:ilvl="6" w:tplc="04030001" w:tentative="1">
      <w:start w:val="1"/>
      <w:numFmt w:val="bullet"/>
      <w:lvlText w:val=""/>
      <w:lvlJc w:val="left"/>
      <w:pPr>
        <w:ind w:left="4964" w:hanging="360"/>
      </w:pPr>
      <w:rPr>
        <w:rFonts w:ascii="Symbol" w:hAnsi="Symbol" w:hint="default"/>
      </w:rPr>
    </w:lvl>
    <w:lvl w:ilvl="7" w:tplc="04030003" w:tentative="1">
      <w:start w:val="1"/>
      <w:numFmt w:val="bullet"/>
      <w:lvlText w:val="o"/>
      <w:lvlJc w:val="left"/>
      <w:pPr>
        <w:ind w:left="5684" w:hanging="360"/>
      </w:pPr>
      <w:rPr>
        <w:rFonts w:ascii="Courier New" w:hAnsi="Courier New" w:cs="Courier New" w:hint="default"/>
      </w:rPr>
    </w:lvl>
    <w:lvl w:ilvl="8" w:tplc="04030005" w:tentative="1">
      <w:start w:val="1"/>
      <w:numFmt w:val="bullet"/>
      <w:lvlText w:val=""/>
      <w:lvlJc w:val="left"/>
      <w:pPr>
        <w:ind w:left="6404" w:hanging="360"/>
      </w:pPr>
      <w:rPr>
        <w:rFonts w:ascii="Wingdings" w:hAnsi="Wingdings" w:hint="default"/>
      </w:r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2E5C38F8"/>
    <w:multiLevelType w:val="hybridMultilevel"/>
    <w:tmpl w:val="06B238AC"/>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5103A0"/>
    <w:multiLevelType w:val="hybridMultilevel"/>
    <w:tmpl w:val="910C01D0"/>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2" w15:restartNumberingAfterBreak="0">
    <w:nsid w:val="53634856"/>
    <w:multiLevelType w:val="hybridMultilevel"/>
    <w:tmpl w:val="8BB65B8C"/>
    <w:lvl w:ilvl="0" w:tplc="9586D4C2">
      <w:start w:val="5"/>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57FF2612"/>
    <w:multiLevelType w:val="hybridMultilevel"/>
    <w:tmpl w:val="32C4ED76"/>
    <w:lvl w:ilvl="0" w:tplc="F8EC118A">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6" w15:restartNumberingAfterBreak="0">
    <w:nsid w:val="58527E82"/>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8"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36473F"/>
    <w:multiLevelType w:val="hybridMultilevel"/>
    <w:tmpl w:val="21E22138"/>
    <w:lvl w:ilvl="0" w:tplc="83F48934">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55270F"/>
    <w:multiLevelType w:val="hybridMultilevel"/>
    <w:tmpl w:val="993C2064"/>
    <w:lvl w:ilvl="0" w:tplc="0BE840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17"/>
  </w:num>
  <w:num w:numId="5">
    <w:abstractNumId w:val="4"/>
  </w:num>
  <w:num w:numId="6">
    <w:abstractNumId w:val="6"/>
  </w:num>
  <w:num w:numId="7">
    <w:abstractNumId w:val="9"/>
  </w:num>
  <w:num w:numId="8">
    <w:abstractNumId w:val="7"/>
  </w:num>
  <w:num w:numId="9">
    <w:abstractNumId w:val="14"/>
  </w:num>
  <w:num w:numId="10">
    <w:abstractNumId w:val="22"/>
  </w:num>
  <w:num w:numId="11">
    <w:abstractNumId w:val="18"/>
  </w:num>
  <w:num w:numId="12">
    <w:abstractNumId w:val="21"/>
  </w:num>
  <w:num w:numId="13">
    <w:abstractNumId w:val="23"/>
  </w:num>
  <w:num w:numId="14">
    <w:abstractNumId w:val="0"/>
  </w:num>
  <w:num w:numId="15">
    <w:abstractNumId w:val="16"/>
  </w:num>
  <w:num w:numId="16">
    <w:abstractNumId w:val="12"/>
  </w:num>
  <w:num w:numId="17">
    <w:abstractNumId w:val="19"/>
  </w:num>
  <w:num w:numId="18">
    <w:abstractNumId w:val="1"/>
  </w:num>
  <w:num w:numId="19">
    <w:abstractNumId w:val="13"/>
  </w:num>
  <w:num w:numId="20">
    <w:abstractNumId w:val="8"/>
  </w:num>
  <w:num w:numId="21">
    <w:abstractNumId w:val="15"/>
  </w:num>
  <w:num w:numId="22">
    <w:abstractNumId w:val="10"/>
  </w:num>
  <w:num w:numId="23">
    <w:abstractNumId w:val="2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6500"/>
    <w:rsid w:val="0001446E"/>
    <w:rsid w:val="0001565C"/>
    <w:rsid w:val="000201C5"/>
    <w:rsid w:val="00021AE1"/>
    <w:rsid w:val="000251C4"/>
    <w:rsid w:val="00025D30"/>
    <w:rsid w:val="00050709"/>
    <w:rsid w:val="00050CA3"/>
    <w:rsid w:val="00053A51"/>
    <w:rsid w:val="000547CB"/>
    <w:rsid w:val="00056491"/>
    <w:rsid w:val="000613F2"/>
    <w:rsid w:val="00062837"/>
    <w:rsid w:val="000663FC"/>
    <w:rsid w:val="00081C6B"/>
    <w:rsid w:val="00087498"/>
    <w:rsid w:val="0008763D"/>
    <w:rsid w:val="000A4AD7"/>
    <w:rsid w:val="000B0E07"/>
    <w:rsid w:val="000E1D6A"/>
    <w:rsid w:val="000E6656"/>
    <w:rsid w:val="000F1607"/>
    <w:rsid w:val="000F5768"/>
    <w:rsid w:val="00102094"/>
    <w:rsid w:val="001070C2"/>
    <w:rsid w:val="00107F3D"/>
    <w:rsid w:val="00110076"/>
    <w:rsid w:val="001261AE"/>
    <w:rsid w:val="00131B37"/>
    <w:rsid w:val="00134A00"/>
    <w:rsid w:val="00136F1E"/>
    <w:rsid w:val="00143873"/>
    <w:rsid w:val="0016126D"/>
    <w:rsid w:val="00161357"/>
    <w:rsid w:val="0019348B"/>
    <w:rsid w:val="001A0725"/>
    <w:rsid w:val="001A0905"/>
    <w:rsid w:val="001A2765"/>
    <w:rsid w:val="001B2CD9"/>
    <w:rsid w:val="001B3171"/>
    <w:rsid w:val="001B4102"/>
    <w:rsid w:val="001C0DDF"/>
    <w:rsid w:val="001C19E4"/>
    <w:rsid w:val="001D086D"/>
    <w:rsid w:val="001D301B"/>
    <w:rsid w:val="001D49AE"/>
    <w:rsid w:val="001F253C"/>
    <w:rsid w:val="001F6DE6"/>
    <w:rsid w:val="00200DCE"/>
    <w:rsid w:val="00210B9F"/>
    <w:rsid w:val="0021542F"/>
    <w:rsid w:val="00216F26"/>
    <w:rsid w:val="00217215"/>
    <w:rsid w:val="00227250"/>
    <w:rsid w:val="0023074F"/>
    <w:rsid w:val="00235EA8"/>
    <w:rsid w:val="002362DF"/>
    <w:rsid w:val="00243D0A"/>
    <w:rsid w:val="00245B1A"/>
    <w:rsid w:val="002545AA"/>
    <w:rsid w:val="00256148"/>
    <w:rsid w:val="0028102F"/>
    <w:rsid w:val="00283F3F"/>
    <w:rsid w:val="002970FF"/>
    <w:rsid w:val="002A2D16"/>
    <w:rsid w:val="002B1808"/>
    <w:rsid w:val="002B41AB"/>
    <w:rsid w:val="002C2ADC"/>
    <w:rsid w:val="002C3C85"/>
    <w:rsid w:val="002C572C"/>
    <w:rsid w:val="002C7F8F"/>
    <w:rsid w:val="002D2F26"/>
    <w:rsid w:val="002D50DF"/>
    <w:rsid w:val="002E7CD8"/>
    <w:rsid w:val="00300982"/>
    <w:rsid w:val="00313ED6"/>
    <w:rsid w:val="00315A0E"/>
    <w:rsid w:val="003226E8"/>
    <w:rsid w:val="00324FD6"/>
    <w:rsid w:val="003265A6"/>
    <w:rsid w:val="00344917"/>
    <w:rsid w:val="0034650C"/>
    <w:rsid w:val="0035382F"/>
    <w:rsid w:val="00363B8C"/>
    <w:rsid w:val="00374DAB"/>
    <w:rsid w:val="00375A9F"/>
    <w:rsid w:val="003874C1"/>
    <w:rsid w:val="00391019"/>
    <w:rsid w:val="00395A56"/>
    <w:rsid w:val="003961EF"/>
    <w:rsid w:val="003B0D7B"/>
    <w:rsid w:val="003B3B16"/>
    <w:rsid w:val="003C395C"/>
    <w:rsid w:val="003E24FD"/>
    <w:rsid w:val="003F0FD6"/>
    <w:rsid w:val="00407AFB"/>
    <w:rsid w:val="00410BB6"/>
    <w:rsid w:val="00411E70"/>
    <w:rsid w:val="00412645"/>
    <w:rsid w:val="004214D5"/>
    <w:rsid w:val="004268F9"/>
    <w:rsid w:val="00427F61"/>
    <w:rsid w:val="00437083"/>
    <w:rsid w:val="00455FD8"/>
    <w:rsid w:val="00457624"/>
    <w:rsid w:val="00463FF0"/>
    <w:rsid w:val="00464A0C"/>
    <w:rsid w:val="00466BE7"/>
    <w:rsid w:val="00471225"/>
    <w:rsid w:val="00473D2E"/>
    <w:rsid w:val="00475627"/>
    <w:rsid w:val="004764E7"/>
    <w:rsid w:val="004800A0"/>
    <w:rsid w:val="00481F32"/>
    <w:rsid w:val="00482557"/>
    <w:rsid w:val="004869E6"/>
    <w:rsid w:val="0048770C"/>
    <w:rsid w:val="00487D45"/>
    <w:rsid w:val="00491229"/>
    <w:rsid w:val="00492D83"/>
    <w:rsid w:val="00494834"/>
    <w:rsid w:val="0049568C"/>
    <w:rsid w:val="00495C7E"/>
    <w:rsid w:val="004A1D53"/>
    <w:rsid w:val="004A78E8"/>
    <w:rsid w:val="004B294D"/>
    <w:rsid w:val="004B3A85"/>
    <w:rsid w:val="004B5CBA"/>
    <w:rsid w:val="004B5E23"/>
    <w:rsid w:val="004D1B1B"/>
    <w:rsid w:val="004D6BDD"/>
    <w:rsid w:val="004E3C57"/>
    <w:rsid w:val="004E3C5F"/>
    <w:rsid w:val="004F5CA1"/>
    <w:rsid w:val="004F6658"/>
    <w:rsid w:val="004F6ACF"/>
    <w:rsid w:val="0050790F"/>
    <w:rsid w:val="0051289B"/>
    <w:rsid w:val="00512A27"/>
    <w:rsid w:val="00516A8D"/>
    <w:rsid w:val="005229BB"/>
    <w:rsid w:val="005417D1"/>
    <w:rsid w:val="00541BCD"/>
    <w:rsid w:val="0054374C"/>
    <w:rsid w:val="005476B4"/>
    <w:rsid w:val="00560C3A"/>
    <w:rsid w:val="00587A30"/>
    <w:rsid w:val="0059676E"/>
    <w:rsid w:val="005A2036"/>
    <w:rsid w:val="005A3614"/>
    <w:rsid w:val="005A3821"/>
    <w:rsid w:val="005A55CF"/>
    <w:rsid w:val="005B0D82"/>
    <w:rsid w:val="005B3BE2"/>
    <w:rsid w:val="005B3E5C"/>
    <w:rsid w:val="005B6B94"/>
    <w:rsid w:val="005C5A69"/>
    <w:rsid w:val="005D0D09"/>
    <w:rsid w:val="005D0FE1"/>
    <w:rsid w:val="005D4CA7"/>
    <w:rsid w:val="00604277"/>
    <w:rsid w:val="00625804"/>
    <w:rsid w:val="006265DD"/>
    <w:rsid w:val="00637920"/>
    <w:rsid w:val="00652E6F"/>
    <w:rsid w:val="006603C4"/>
    <w:rsid w:val="00662466"/>
    <w:rsid w:val="00663B0F"/>
    <w:rsid w:val="00680E4A"/>
    <w:rsid w:val="00684C2F"/>
    <w:rsid w:val="006A44D2"/>
    <w:rsid w:val="006A7EC3"/>
    <w:rsid w:val="006B6CAC"/>
    <w:rsid w:val="006D173A"/>
    <w:rsid w:val="006E1409"/>
    <w:rsid w:val="00707AD3"/>
    <w:rsid w:val="00734E64"/>
    <w:rsid w:val="00742C38"/>
    <w:rsid w:val="00751B97"/>
    <w:rsid w:val="007668A4"/>
    <w:rsid w:val="00771965"/>
    <w:rsid w:val="0077579C"/>
    <w:rsid w:val="0078019C"/>
    <w:rsid w:val="00787189"/>
    <w:rsid w:val="00790B1F"/>
    <w:rsid w:val="007A15D8"/>
    <w:rsid w:val="007B74F4"/>
    <w:rsid w:val="007C471F"/>
    <w:rsid w:val="007C4AD9"/>
    <w:rsid w:val="007C7A0E"/>
    <w:rsid w:val="007D090A"/>
    <w:rsid w:val="007D2B54"/>
    <w:rsid w:val="007D5D7F"/>
    <w:rsid w:val="007D6898"/>
    <w:rsid w:val="007F00C1"/>
    <w:rsid w:val="00823212"/>
    <w:rsid w:val="00824170"/>
    <w:rsid w:val="00842070"/>
    <w:rsid w:val="00842C0D"/>
    <w:rsid w:val="00844EE1"/>
    <w:rsid w:val="00884E29"/>
    <w:rsid w:val="008863AF"/>
    <w:rsid w:val="00894E5A"/>
    <w:rsid w:val="00897D69"/>
    <w:rsid w:val="008A3B96"/>
    <w:rsid w:val="008A4DF2"/>
    <w:rsid w:val="008B0044"/>
    <w:rsid w:val="008B0D4E"/>
    <w:rsid w:val="008C4B07"/>
    <w:rsid w:val="008D4151"/>
    <w:rsid w:val="008F0C96"/>
    <w:rsid w:val="008F2C28"/>
    <w:rsid w:val="008F344D"/>
    <w:rsid w:val="008F3C58"/>
    <w:rsid w:val="00901C0E"/>
    <w:rsid w:val="009108F7"/>
    <w:rsid w:val="009117DC"/>
    <w:rsid w:val="0091343F"/>
    <w:rsid w:val="009274B1"/>
    <w:rsid w:val="00933EC1"/>
    <w:rsid w:val="00940017"/>
    <w:rsid w:val="0094008E"/>
    <w:rsid w:val="00941A09"/>
    <w:rsid w:val="00951BF2"/>
    <w:rsid w:val="0095528D"/>
    <w:rsid w:val="0095616A"/>
    <w:rsid w:val="00960BAD"/>
    <w:rsid w:val="00972FE1"/>
    <w:rsid w:val="00975E5D"/>
    <w:rsid w:val="00982B24"/>
    <w:rsid w:val="00983FD6"/>
    <w:rsid w:val="00984220"/>
    <w:rsid w:val="0098676C"/>
    <w:rsid w:val="00986E1D"/>
    <w:rsid w:val="0099148E"/>
    <w:rsid w:val="00996086"/>
    <w:rsid w:val="0099746A"/>
    <w:rsid w:val="00997D2D"/>
    <w:rsid w:val="009A63B0"/>
    <w:rsid w:val="009B6555"/>
    <w:rsid w:val="009B7543"/>
    <w:rsid w:val="009C7FE2"/>
    <w:rsid w:val="009D3910"/>
    <w:rsid w:val="009E600D"/>
    <w:rsid w:val="009F19B2"/>
    <w:rsid w:val="009F4401"/>
    <w:rsid w:val="00A04E93"/>
    <w:rsid w:val="00A135DB"/>
    <w:rsid w:val="00A17575"/>
    <w:rsid w:val="00A27FBD"/>
    <w:rsid w:val="00A32482"/>
    <w:rsid w:val="00A35FDC"/>
    <w:rsid w:val="00A36221"/>
    <w:rsid w:val="00A36C9B"/>
    <w:rsid w:val="00A46D9D"/>
    <w:rsid w:val="00A5185C"/>
    <w:rsid w:val="00A51C7F"/>
    <w:rsid w:val="00A57914"/>
    <w:rsid w:val="00A75131"/>
    <w:rsid w:val="00A83806"/>
    <w:rsid w:val="00A86FBC"/>
    <w:rsid w:val="00A97330"/>
    <w:rsid w:val="00AA7378"/>
    <w:rsid w:val="00AC0A60"/>
    <w:rsid w:val="00AC2492"/>
    <w:rsid w:val="00AD269B"/>
    <w:rsid w:val="00AD3561"/>
    <w:rsid w:val="00AE1022"/>
    <w:rsid w:val="00AE2B52"/>
    <w:rsid w:val="00AF1BDE"/>
    <w:rsid w:val="00AF7A54"/>
    <w:rsid w:val="00B152F5"/>
    <w:rsid w:val="00B155F6"/>
    <w:rsid w:val="00B17B82"/>
    <w:rsid w:val="00B258A2"/>
    <w:rsid w:val="00B26872"/>
    <w:rsid w:val="00B27DCD"/>
    <w:rsid w:val="00B325B6"/>
    <w:rsid w:val="00B3611E"/>
    <w:rsid w:val="00B4542E"/>
    <w:rsid w:val="00B51334"/>
    <w:rsid w:val="00B526E4"/>
    <w:rsid w:val="00B60068"/>
    <w:rsid w:val="00B675A8"/>
    <w:rsid w:val="00B6769A"/>
    <w:rsid w:val="00B773B1"/>
    <w:rsid w:val="00B85B95"/>
    <w:rsid w:val="00B92762"/>
    <w:rsid w:val="00BA5A07"/>
    <w:rsid w:val="00BA5DEA"/>
    <w:rsid w:val="00BB078D"/>
    <w:rsid w:val="00BB08F6"/>
    <w:rsid w:val="00BB1574"/>
    <w:rsid w:val="00BB3692"/>
    <w:rsid w:val="00BC758A"/>
    <w:rsid w:val="00BD3B05"/>
    <w:rsid w:val="00BD430E"/>
    <w:rsid w:val="00BD5651"/>
    <w:rsid w:val="00BE248A"/>
    <w:rsid w:val="00BF26A1"/>
    <w:rsid w:val="00BF4CFD"/>
    <w:rsid w:val="00C04448"/>
    <w:rsid w:val="00C1517B"/>
    <w:rsid w:val="00C24BF5"/>
    <w:rsid w:val="00C310F3"/>
    <w:rsid w:val="00C34E95"/>
    <w:rsid w:val="00C5260E"/>
    <w:rsid w:val="00C52E76"/>
    <w:rsid w:val="00C53D8F"/>
    <w:rsid w:val="00C5708E"/>
    <w:rsid w:val="00C67393"/>
    <w:rsid w:val="00C719D7"/>
    <w:rsid w:val="00C73D05"/>
    <w:rsid w:val="00C95A9C"/>
    <w:rsid w:val="00CA4135"/>
    <w:rsid w:val="00CA7DA3"/>
    <w:rsid w:val="00CB21DB"/>
    <w:rsid w:val="00CB3D19"/>
    <w:rsid w:val="00CB4F6E"/>
    <w:rsid w:val="00CC20AC"/>
    <w:rsid w:val="00CD1782"/>
    <w:rsid w:val="00CE587C"/>
    <w:rsid w:val="00CF1A07"/>
    <w:rsid w:val="00D12A92"/>
    <w:rsid w:val="00D14B1D"/>
    <w:rsid w:val="00D2116E"/>
    <w:rsid w:val="00D21628"/>
    <w:rsid w:val="00D24E12"/>
    <w:rsid w:val="00D32387"/>
    <w:rsid w:val="00D43FCF"/>
    <w:rsid w:val="00D52827"/>
    <w:rsid w:val="00D5533C"/>
    <w:rsid w:val="00D56964"/>
    <w:rsid w:val="00D67796"/>
    <w:rsid w:val="00D70FD2"/>
    <w:rsid w:val="00D72CF6"/>
    <w:rsid w:val="00D76DE7"/>
    <w:rsid w:val="00D80328"/>
    <w:rsid w:val="00DA1B23"/>
    <w:rsid w:val="00DA3EDF"/>
    <w:rsid w:val="00DA6672"/>
    <w:rsid w:val="00DB09D4"/>
    <w:rsid w:val="00DB5476"/>
    <w:rsid w:val="00DC5455"/>
    <w:rsid w:val="00DE3CE8"/>
    <w:rsid w:val="00DF1412"/>
    <w:rsid w:val="00DF6A2F"/>
    <w:rsid w:val="00E0080A"/>
    <w:rsid w:val="00E016E5"/>
    <w:rsid w:val="00E054DC"/>
    <w:rsid w:val="00E116BF"/>
    <w:rsid w:val="00E30934"/>
    <w:rsid w:val="00E463D5"/>
    <w:rsid w:val="00E46F73"/>
    <w:rsid w:val="00E47FBB"/>
    <w:rsid w:val="00E6227B"/>
    <w:rsid w:val="00E63449"/>
    <w:rsid w:val="00E64082"/>
    <w:rsid w:val="00E74133"/>
    <w:rsid w:val="00E80781"/>
    <w:rsid w:val="00E82DB2"/>
    <w:rsid w:val="00EA1AB8"/>
    <w:rsid w:val="00EA381B"/>
    <w:rsid w:val="00EA5080"/>
    <w:rsid w:val="00EA72CF"/>
    <w:rsid w:val="00EB5B80"/>
    <w:rsid w:val="00EC5C8A"/>
    <w:rsid w:val="00ED27DB"/>
    <w:rsid w:val="00ED7C01"/>
    <w:rsid w:val="00EE39F0"/>
    <w:rsid w:val="00EE606A"/>
    <w:rsid w:val="00F10C61"/>
    <w:rsid w:val="00F1468D"/>
    <w:rsid w:val="00F26952"/>
    <w:rsid w:val="00F354CB"/>
    <w:rsid w:val="00F366B5"/>
    <w:rsid w:val="00F40C88"/>
    <w:rsid w:val="00F66E95"/>
    <w:rsid w:val="00F72172"/>
    <w:rsid w:val="00F74281"/>
    <w:rsid w:val="00F77EE1"/>
    <w:rsid w:val="00F804F2"/>
    <w:rsid w:val="00F84E43"/>
    <w:rsid w:val="00FA0222"/>
    <w:rsid w:val="00FA50BC"/>
    <w:rsid w:val="00FA525B"/>
    <w:rsid w:val="00FB28DB"/>
    <w:rsid w:val="00FB5D54"/>
    <w:rsid w:val="00FC3F59"/>
    <w:rsid w:val="00FC6270"/>
    <w:rsid w:val="00FD3510"/>
    <w:rsid w:val="00FD363F"/>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790F"/>
    <w:pPr>
      <w:spacing w:after="0" w:line="240" w:lineRule="auto"/>
    </w:pPr>
    <w:rPr>
      <w:rFonts w:ascii="Times New Roman" w:eastAsia="Times New Roman" w:hAnsi="Times New Roman" w:cs="Times New Roman"/>
      <w:sz w:val="24"/>
      <w:szCs w:val="24"/>
      <w:lang w:val="uk-UA"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50790F"/>
    <w:rPr>
      <w:vertAlign w:val="superscript"/>
    </w:rPr>
  </w:style>
  <w:style w:type="paragraph" w:styleId="a4">
    <w:name w:val="footnote text"/>
    <w:basedOn w:val="a"/>
    <w:link w:val="a5"/>
    <w:semiHidden/>
    <w:rsid w:val="0050790F"/>
    <w:pPr>
      <w:ind w:left="720" w:hanging="720"/>
      <w:jc w:val="both"/>
    </w:pPr>
    <w:rPr>
      <w:sz w:val="20"/>
      <w:szCs w:val="20"/>
      <w:lang w:eastAsia="zh-CN"/>
    </w:rPr>
  </w:style>
  <w:style w:type="character" w:customStyle="1" w:styleId="a5">
    <w:name w:val="Текст виноски Знак"/>
    <w:basedOn w:val="a0"/>
    <w:link w:val="a4"/>
    <w:semiHidden/>
    <w:rsid w:val="0050790F"/>
    <w:rPr>
      <w:rFonts w:ascii="Times New Roman" w:eastAsia="Times New Roman" w:hAnsi="Times New Roman" w:cs="Times New Roman"/>
      <w:sz w:val="20"/>
      <w:szCs w:val="20"/>
      <w:lang w:eastAsia="zh-CN"/>
    </w:rPr>
  </w:style>
  <w:style w:type="paragraph" w:customStyle="1" w:styleId="Text1">
    <w:name w:val="Text 1"/>
    <w:basedOn w:val="a"/>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a6">
    <w:name w:val="Title"/>
    <w:basedOn w:val="a"/>
    <w:next w:val="a"/>
    <w:link w:val="a7"/>
    <w:qFormat/>
    <w:rsid w:val="001A0725"/>
    <w:pPr>
      <w:spacing w:before="360" w:after="240"/>
      <w:outlineLvl w:val="0"/>
    </w:pPr>
    <w:rPr>
      <w:rFonts w:ascii="Times New Roman Bold" w:hAnsi="Times New Roman Bold"/>
      <w:b/>
      <w:bCs/>
      <w:smallCaps/>
      <w:kern w:val="28"/>
      <w:szCs w:val="32"/>
    </w:rPr>
  </w:style>
  <w:style w:type="character" w:customStyle="1" w:styleId="a7">
    <w:name w:val="Назва Знак"/>
    <w:basedOn w:val="a0"/>
    <w:link w:val="a6"/>
    <w:rsid w:val="001A0725"/>
    <w:rPr>
      <w:rFonts w:ascii="Times New Roman Bold" w:eastAsia="Times New Roman" w:hAnsi="Times New Roman Bold" w:cs="Times New Roman"/>
      <w:b/>
      <w:bCs/>
      <w:smallCaps/>
      <w:kern w:val="28"/>
      <w:sz w:val="24"/>
      <w:szCs w:val="32"/>
      <w:lang w:eastAsia="en-GB"/>
    </w:rPr>
  </w:style>
  <w:style w:type="paragraph" w:styleId="a8">
    <w:name w:val="List Paragraph"/>
    <w:basedOn w:val="a"/>
    <w:uiPriority w:val="34"/>
    <w:qFormat/>
    <w:rsid w:val="0078019C"/>
    <w:pPr>
      <w:ind w:left="720"/>
      <w:contextualSpacing/>
    </w:pPr>
  </w:style>
  <w:style w:type="paragraph" w:styleId="a9">
    <w:name w:val="Balloon Text"/>
    <w:basedOn w:val="a"/>
    <w:link w:val="aa"/>
    <w:uiPriority w:val="99"/>
    <w:semiHidden/>
    <w:unhideWhenUsed/>
    <w:rsid w:val="00AA7378"/>
    <w:rPr>
      <w:rFonts w:ascii="Segoe UI" w:hAnsi="Segoe UI" w:cs="Segoe UI"/>
      <w:sz w:val="18"/>
      <w:szCs w:val="18"/>
    </w:rPr>
  </w:style>
  <w:style w:type="character" w:customStyle="1" w:styleId="aa">
    <w:name w:val="Текст у виносці Знак"/>
    <w:basedOn w:val="a0"/>
    <w:link w:val="a9"/>
    <w:uiPriority w:val="99"/>
    <w:semiHidden/>
    <w:rsid w:val="00AA7378"/>
    <w:rPr>
      <w:rFonts w:ascii="Segoe UI" w:eastAsia="Times New Roman" w:hAnsi="Segoe UI" w:cs="Segoe UI"/>
      <w:sz w:val="18"/>
      <w:szCs w:val="18"/>
      <w:lang w:eastAsia="en-GB"/>
    </w:rPr>
  </w:style>
  <w:style w:type="paragraph" w:styleId="ab">
    <w:name w:val="header"/>
    <w:basedOn w:val="a"/>
    <w:link w:val="ac"/>
    <w:uiPriority w:val="99"/>
    <w:unhideWhenUsed/>
    <w:rsid w:val="00053A51"/>
    <w:pPr>
      <w:tabs>
        <w:tab w:val="center" w:pos="4513"/>
        <w:tab w:val="right" w:pos="9026"/>
      </w:tabs>
    </w:pPr>
  </w:style>
  <w:style w:type="character" w:customStyle="1" w:styleId="ac">
    <w:name w:val="Верхній колонтитул Знак"/>
    <w:basedOn w:val="a0"/>
    <w:link w:val="ab"/>
    <w:uiPriority w:val="99"/>
    <w:rsid w:val="00053A51"/>
    <w:rPr>
      <w:rFonts w:ascii="Times New Roman" w:eastAsia="Times New Roman" w:hAnsi="Times New Roman" w:cs="Times New Roman"/>
      <w:sz w:val="24"/>
      <w:szCs w:val="24"/>
      <w:lang w:eastAsia="en-GB"/>
    </w:rPr>
  </w:style>
  <w:style w:type="paragraph" w:styleId="ad">
    <w:name w:val="footer"/>
    <w:basedOn w:val="a"/>
    <w:link w:val="ae"/>
    <w:uiPriority w:val="99"/>
    <w:unhideWhenUsed/>
    <w:rsid w:val="00053A51"/>
    <w:pPr>
      <w:tabs>
        <w:tab w:val="center" w:pos="4513"/>
        <w:tab w:val="right" w:pos="9026"/>
      </w:tabs>
    </w:pPr>
  </w:style>
  <w:style w:type="character" w:customStyle="1" w:styleId="ae">
    <w:name w:val="Нижній колонтитул Знак"/>
    <w:basedOn w:val="a0"/>
    <w:link w:val="ad"/>
    <w:uiPriority w:val="99"/>
    <w:rsid w:val="00053A51"/>
    <w:rPr>
      <w:rFonts w:ascii="Times New Roman" w:eastAsia="Times New Roman" w:hAnsi="Times New Roman" w:cs="Times New Roman"/>
      <w:sz w:val="24"/>
      <w:szCs w:val="24"/>
      <w:lang w:eastAsia="en-GB"/>
    </w:rPr>
  </w:style>
  <w:style w:type="character" w:styleId="af">
    <w:name w:val="annotation reference"/>
    <w:basedOn w:val="a0"/>
    <w:uiPriority w:val="99"/>
    <w:semiHidden/>
    <w:unhideWhenUsed/>
    <w:rsid w:val="00941A09"/>
    <w:rPr>
      <w:sz w:val="16"/>
      <w:szCs w:val="16"/>
    </w:rPr>
  </w:style>
  <w:style w:type="paragraph" w:styleId="af0">
    <w:name w:val="annotation text"/>
    <w:basedOn w:val="a"/>
    <w:link w:val="af1"/>
    <w:uiPriority w:val="99"/>
    <w:unhideWhenUsed/>
    <w:rsid w:val="00941A09"/>
    <w:rPr>
      <w:sz w:val="20"/>
      <w:szCs w:val="20"/>
    </w:rPr>
  </w:style>
  <w:style w:type="character" w:customStyle="1" w:styleId="af1">
    <w:name w:val="Текст примітки Знак"/>
    <w:basedOn w:val="a0"/>
    <w:link w:val="af0"/>
    <w:uiPriority w:val="99"/>
    <w:rsid w:val="00941A09"/>
    <w:rPr>
      <w:rFonts w:ascii="Times New Roman" w:eastAsia="Times New Roman" w:hAnsi="Times New Roman" w:cs="Times New Roman"/>
      <w:sz w:val="20"/>
      <w:szCs w:val="20"/>
      <w:lang w:eastAsia="en-GB"/>
    </w:rPr>
  </w:style>
  <w:style w:type="paragraph" w:styleId="af2">
    <w:name w:val="annotation subject"/>
    <w:basedOn w:val="af0"/>
    <w:next w:val="af0"/>
    <w:link w:val="af3"/>
    <w:uiPriority w:val="99"/>
    <w:semiHidden/>
    <w:unhideWhenUsed/>
    <w:rsid w:val="00941A09"/>
    <w:rPr>
      <w:b/>
      <w:bCs/>
    </w:rPr>
  </w:style>
  <w:style w:type="character" w:customStyle="1" w:styleId="af3">
    <w:name w:val="Тема примітки Знак"/>
    <w:basedOn w:val="af1"/>
    <w:link w:val="af2"/>
    <w:uiPriority w:val="99"/>
    <w:semiHidden/>
    <w:rsid w:val="00941A09"/>
    <w:rPr>
      <w:rFonts w:ascii="Times New Roman" w:eastAsia="Times New Roman" w:hAnsi="Times New Roman" w:cs="Times New Roman"/>
      <w:b/>
      <w:bCs/>
      <w:sz w:val="20"/>
      <w:szCs w:val="20"/>
      <w:lang w:eastAsia="en-GB"/>
    </w:rPr>
  </w:style>
  <w:style w:type="paragraph" w:styleId="af4">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af5">
    <w:name w:val="Hyperlink"/>
    <w:basedOn w:val="a0"/>
    <w:uiPriority w:val="99"/>
    <w:semiHidden/>
    <w:unhideWhenUsed/>
    <w:rsid w:val="00B85B95"/>
    <w:rPr>
      <w:color w:val="0000FF"/>
      <w:u w:val="single"/>
    </w:rPr>
  </w:style>
  <w:style w:type="character" w:styleId="af6">
    <w:name w:val="FollowedHyperlink"/>
    <w:basedOn w:val="a0"/>
    <w:uiPriority w:val="99"/>
    <w:semiHidden/>
    <w:unhideWhenUsed/>
    <w:rsid w:val="00A35FDC"/>
    <w:rPr>
      <w:color w:val="800080" w:themeColor="followedHyperlink"/>
      <w:u w:val="single"/>
    </w:rPr>
  </w:style>
  <w:style w:type="paragraph" w:customStyle="1" w:styleId="CM1">
    <w:name w:val="CM1"/>
    <w:basedOn w:val="a"/>
    <w:next w:val="a"/>
    <w:uiPriority w:val="99"/>
    <w:rsid w:val="00C5260E"/>
    <w:pPr>
      <w:autoSpaceDE w:val="0"/>
      <w:autoSpaceDN w:val="0"/>
      <w:adjustRightInd w:val="0"/>
    </w:pPr>
    <w:rPr>
      <w:rFonts w:ascii="EUAlbertina" w:eastAsiaTheme="minorHAnsi" w:hAnsi="EUAlbertina" w:cstheme="minorBidi"/>
      <w:lang w:val="en-US" w:eastAsia="en-US"/>
    </w:rPr>
  </w:style>
  <w:style w:type="paragraph" w:customStyle="1" w:styleId="CM3">
    <w:name w:val="CM3"/>
    <w:basedOn w:val="a"/>
    <w:next w:val="a"/>
    <w:uiPriority w:val="99"/>
    <w:rsid w:val="00C5260E"/>
    <w:pPr>
      <w:autoSpaceDE w:val="0"/>
      <w:autoSpaceDN w:val="0"/>
      <w:adjustRightInd w:val="0"/>
    </w:pPr>
    <w:rPr>
      <w:rFonts w:ascii="EUAlbertina" w:eastAsiaTheme="minorHAnsi" w:hAnsi="EUAlbertina"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189675">
      <w:bodyDiv w:val="1"/>
      <w:marLeft w:val="0"/>
      <w:marRight w:val="0"/>
      <w:marTop w:val="0"/>
      <w:marBottom w:val="0"/>
      <w:divBdr>
        <w:top w:val="none" w:sz="0" w:space="0" w:color="auto"/>
        <w:left w:val="none" w:sz="0" w:space="0" w:color="auto"/>
        <w:bottom w:val="none" w:sz="0" w:space="0" w:color="auto"/>
        <w:right w:val="none" w:sz="0" w:space="0" w:color="auto"/>
      </w:divBdr>
      <w:divsChild>
        <w:div w:id="412748949">
          <w:marLeft w:val="0"/>
          <w:marRight w:val="0"/>
          <w:marTop w:val="0"/>
          <w:marBottom w:val="0"/>
          <w:divBdr>
            <w:top w:val="none" w:sz="0" w:space="0" w:color="auto"/>
            <w:left w:val="none" w:sz="0" w:space="0" w:color="auto"/>
            <w:bottom w:val="none" w:sz="0" w:space="0" w:color="auto"/>
            <w:right w:val="none" w:sz="0" w:space="0" w:color="auto"/>
          </w:divBdr>
          <w:divsChild>
            <w:div w:id="2140955218">
              <w:marLeft w:val="0"/>
              <w:marRight w:val="0"/>
              <w:marTop w:val="0"/>
              <w:marBottom w:val="0"/>
              <w:divBdr>
                <w:top w:val="none" w:sz="0" w:space="0" w:color="auto"/>
                <w:left w:val="none" w:sz="0" w:space="0" w:color="auto"/>
                <w:bottom w:val="none" w:sz="0" w:space="0" w:color="auto"/>
                <w:right w:val="none" w:sz="0" w:space="0" w:color="auto"/>
              </w:divBdr>
              <w:divsChild>
                <w:div w:id="2138718246">
                  <w:marLeft w:val="0"/>
                  <w:marRight w:val="0"/>
                  <w:marTop w:val="0"/>
                  <w:marBottom w:val="0"/>
                  <w:divBdr>
                    <w:top w:val="none" w:sz="0" w:space="0" w:color="auto"/>
                    <w:left w:val="none" w:sz="0" w:space="0" w:color="auto"/>
                    <w:bottom w:val="none" w:sz="0" w:space="0" w:color="auto"/>
                    <w:right w:val="none" w:sz="0" w:space="0" w:color="auto"/>
                  </w:divBdr>
                  <w:divsChild>
                    <w:div w:id="656034474">
                      <w:marLeft w:val="0"/>
                      <w:marRight w:val="0"/>
                      <w:marTop w:val="0"/>
                      <w:marBottom w:val="0"/>
                      <w:divBdr>
                        <w:top w:val="none" w:sz="0" w:space="0" w:color="auto"/>
                        <w:left w:val="none" w:sz="0" w:space="0" w:color="auto"/>
                        <w:bottom w:val="none" w:sz="0" w:space="0" w:color="auto"/>
                        <w:right w:val="none" w:sz="0" w:space="0" w:color="auto"/>
                      </w:divBdr>
                      <w:divsChild>
                        <w:div w:id="750472168">
                          <w:marLeft w:val="0"/>
                          <w:marRight w:val="0"/>
                          <w:marTop w:val="0"/>
                          <w:marBottom w:val="0"/>
                          <w:divBdr>
                            <w:top w:val="none" w:sz="0" w:space="0" w:color="auto"/>
                            <w:left w:val="none" w:sz="0" w:space="0" w:color="auto"/>
                            <w:bottom w:val="none" w:sz="0" w:space="0" w:color="auto"/>
                            <w:right w:val="none" w:sz="0" w:space="0" w:color="auto"/>
                          </w:divBdr>
                          <w:divsChild>
                            <w:div w:id="32559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58B44416-7E36-4C20-AA8C-06D33BF5646C}">
  <ds:schemaRefs>
    <ds:schemaRef ds:uri="http://schemas.openxmlformats.org/officeDocument/2006/bibliography"/>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13959</Words>
  <Characters>7957</Characters>
  <Application>Microsoft Office Word</Application>
  <DocSecurity>0</DocSecurity>
  <Lines>66</Lines>
  <Paragraphs>43</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21873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Julya1</cp:lastModifiedBy>
  <cp:revision>4</cp:revision>
  <cp:lastPrinted>2026-08-15T16:08:00Z</cp:lastPrinted>
  <dcterms:created xsi:type="dcterms:W3CDTF">2026-08-18T18:49:00Z</dcterms:created>
  <dcterms:modified xsi:type="dcterms:W3CDTF">2026-08-18T18:52:00Z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